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633DC" w14:textId="13F24CF9" w:rsidR="00703A43" w:rsidRPr="00703A43" w:rsidRDefault="00972182" w:rsidP="00976631">
      <w:pPr>
        <w:jc w:val="center"/>
        <w:outlineLvl w:val="0"/>
        <w:rPr>
          <w:b/>
          <w:sz w:val="26"/>
          <w:szCs w:val="26"/>
        </w:rPr>
      </w:pPr>
      <w:r>
        <w:rPr>
          <w:b/>
          <w:sz w:val="26"/>
          <w:szCs w:val="26"/>
        </w:rPr>
        <w:t xml:space="preserve">Creating a New </w:t>
      </w:r>
      <w:r w:rsidR="00C853CD">
        <w:rPr>
          <w:b/>
          <w:sz w:val="26"/>
          <w:szCs w:val="26"/>
        </w:rPr>
        <w:t xml:space="preserve">Claiming </w:t>
      </w:r>
      <w:r>
        <w:rPr>
          <w:b/>
          <w:sz w:val="26"/>
          <w:szCs w:val="26"/>
        </w:rPr>
        <w:t>Unit</w:t>
      </w:r>
    </w:p>
    <w:p w14:paraId="289EFB91" w14:textId="77777777" w:rsidR="00572900" w:rsidRDefault="00572900"/>
    <w:p w14:paraId="6EAA4B0E" w14:textId="70CEBD85" w:rsidR="00972182" w:rsidRDefault="00972182" w:rsidP="00703A43">
      <w:r>
        <w:t xml:space="preserve">Claiming Unit Definition: </w:t>
      </w:r>
      <w:r w:rsidRPr="00972182">
        <w:t xml:space="preserve">part of </w:t>
      </w:r>
      <w:r>
        <w:t>a county organization</w:t>
      </w:r>
      <w:r w:rsidRPr="00972182">
        <w:t xml:space="preserve">, such as a </w:t>
      </w:r>
      <w:r>
        <w:t>division, department, budget unit, or office</w:t>
      </w:r>
      <w:r w:rsidRPr="00972182">
        <w:t xml:space="preserve">, or is a private Community Based Organization (CBO) contracted by </w:t>
      </w:r>
      <w:r>
        <w:t>the county</w:t>
      </w:r>
      <w:r w:rsidRPr="00972182">
        <w:t xml:space="preserve"> to perform CMAA activities. Each </w:t>
      </w:r>
      <w:r>
        <w:t>county</w:t>
      </w:r>
      <w:r w:rsidRPr="00972182">
        <w:t xml:space="preserve"> determines the number of claiming units participating in the CMAA program.</w:t>
      </w:r>
    </w:p>
    <w:p w14:paraId="6591E75B" w14:textId="77777777" w:rsidR="00972182" w:rsidRDefault="00972182" w:rsidP="00703A43"/>
    <w:p w14:paraId="5EAE4CA9" w14:textId="762450C5" w:rsidR="00314E7A" w:rsidRPr="002C53D3" w:rsidRDefault="00972182" w:rsidP="00972182">
      <w:pPr>
        <w:rPr>
          <w:color w:val="000000" w:themeColor="text1"/>
        </w:rPr>
      </w:pPr>
      <w:r>
        <w:t xml:space="preserve">Counties with an established </w:t>
      </w:r>
      <w:r w:rsidR="00255181">
        <w:t>C</w:t>
      </w:r>
      <w:r>
        <w:t xml:space="preserve">MAA program can add new claiming units to add </w:t>
      </w:r>
      <w:r>
        <w:rPr>
          <w:color w:val="000000" w:themeColor="text1"/>
        </w:rPr>
        <w:t xml:space="preserve">a new division, department, budget unit, or county office or CBO as a </w:t>
      </w:r>
      <w:r w:rsidR="00B6324A">
        <w:rPr>
          <w:color w:val="000000" w:themeColor="text1"/>
        </w:rPr>
        <w:t>C</w:t>
      </w:r>
      <w:r>
        <w:rPr>
          <w:color w:val="000000" w:themeColor="text1"/>
        </w:rPr>
        <w:t>MAA Provider.</w:t>
      </w:r>
    </w:p>
    <w:p w14:paraId="63BDE5D6" w14:textId="77777777" w:rsidR="004B53C7" w:rsidRDefault="004B53C7" w:rsidP="007650EE">
      <w:pPr>
        <w:jc w:val="both"/>
      </w:pPr>
    </w:p>
    <w:p w14:paraId="7D1E7570" w14:textId="7EA23C8B" w:rsidR="00AA42C7" w:rsidRDefault="00AA42C7" w:rsidP="00C853CD">
      <w:pPr>
        <w:jc w:val="both"/>
        <w:outlineLvl w:val="0"/>
      </w:pPr>
      <w:r>
        <w:t xml:space="preserve">Timing: Signed and Dated </w:t>
      </w:r>
      <w:r w:rsidR="00972182">
        <w:t>Claiming Unit Functions Grid (</w:t>
      </w:r>
      <w:r>
        <w:t>CUFG</w:t>
      </w:r>
      <w:r w:rsidR="00972182">
        <w:t>)</w:t>
      </w:r>
      <w:r>
        <w:t xml:space="preserve"> and </w:t>
      </w:r>
      <w:r w:rsidRPr="00AA42C7">
        <w:t>Comprehensive Claiming Unit Grid (CCUG)</w:t>
      </w:r>
      <w:r w:rsidR="002E2CB5">
        <w:t xml:space="preserve"> must be emailed to </w:t>
      </w:r>
      <w:r w:rsidR="0069460F">
        <w:t xml:space="preserve">county’s </w:t>
      </w:r>
      <w:r w:rsidR="002E2CB5">
        <w:t xml:space="preserve">assigned </w:t>
      </w:r>
      <w:r w:rsidR="0069460F">
        <w:t>Department of Health Care Services (</w:t>
      </w:r>
      <w:r w:rsidR="002E2CB5">
        <w:t>DHCS</w:t>
      </w:r>
      <w:r w:rsidR="0069460F">
        <w:t>)</w:t>
      </w:r>
      <w:r w:rsidR="002E2CB5">
        <w:t xml:space="preserve"> Analyst prior to the beginning of the new quarter:</w:t>
      </w:r>
    </w:p>
    <w:p w14:paraId="2E6A6293" w14:textId="77777777" w:rsidR="00F37F0C" w:rsidRPr="002E2CB5" w:rsidRDefault="0062207B" w:rsidP="002E2CB5">
      <w:pPr>
        <w:numPr>
          <w:ilvl w:val="1"/>
          <w:numId w:val="2"/>
        </w:numPr>
        <w:jc w:val="both"/>
        <w:outlineLvl w:val="0"/>
      </w:pPr>
      <w:r w:rsidRPr="002E2CB5">
        <w:t>Q1 – by June 30</w:t>
      </w:r>
    </w:p>
    <w:p w14:paraId="42546F7A" w14:textId="77777777" w:rsidR="00F37F0C" w:rsidRPr="002E2CB5" w:rsidRDefault="0062207B" w:rsidP="002E2CB5">
      <w:pPr>
        <w:numPr>
          <w:ilvl w:val="1"/>
          <w:numId w:val="2"/>
        </w:numPr>
        <w:jc w:val="both"/>
        <w:outlineLvl w:val="0"/>
      </w:pPr>
      <w:r w:rsidRPr="002E2CB5">
        <w:t>Q2 – by Sept 30</w:t>
      </w:r>
    </w:p>
    <w:p w14:paraId="3C457F80" w14:textId="77777777" w:rsidR="00F37F0C" w:rsidRPr="002E2CB5" w:rsidRDefault="0062207B" w:rsidP="002E2CB5">
      <w:pPr>
        <w:numPr>
          <w:ilvl w:val="1"/>
          <w:numId w:val="2"/>
        </w:numPr>
        <w:jc w:val="both"/>
        <w:outlineLvl w:val="0"/>
      </w:pPr>
      <w:r w:rsidRPr="002E2CB5">
        <w:t>Q3 – by Dec 31</w:t>
      </w:r>
    </w:p>
    <w:p w14:paraId="513925B8" w14:textId="77777777" w:rsidR="00F37F0C" w:rsidRPr="002E2CB5" w:rsidRDefault="0062207B" w:rsidP="002E2CB5">
      <w:pPr>
        <w:numPr>
          <w:ilvl w:val="1"/>
          <w:numId w:val="2"/>
        </w:numPr>
        <w:jc w:val="both"/>
        <w:outlineLvl w:val="0"/>
      </w:pPr>
      <w:r w:rsidRPr="002E2CB5">
        <w:t>Q4 – by Mar 31</w:t>
      </w:r>
    </w:p>
    <w:p w14:paraId="6AC2FB2E" w14:textId="77777777" w:rsidR="0069460F" w:rsidRDefault="0069460F"/>
    <w:p w14:paraId="123E8302" w14:textId="68DB6A68" w:rsidR="00F13CCB" w:rsidRDefault="00F13CCB">
      <w:r>
        <w:t xml:space="preserve">The table </w:t>
      </w:r>
      <w:r w:rsidR="00FE76DE">
        <w:t>on the next two pages outlines steps for getting a new claiming unit set up with best practices and due to DHCS deadlines.</w:t>
      </w:r>
    </w:p>
    <w:p w14:paraId="6F013CB0" w14:textId="77777777" w:rsidR="0069460F" w:rsidRDefault="0069460F">
      <w:r>
        <w:br w:type="page"/>
      </w:r>
    </w:p>
    <w:p w14:paraId="34D924DE" w14:textId="097FD36F" w:rsidR="00F13CCB" w:rsidRDefault="00F13CCB">
      <w:pPr>
        <w:sectPr w:rsidR="00F13CCB" w:rsidSect="00F544BE">
          <w:footerReference w:type="even" r:id="rId7"/>
          <w:footerReference w:type="default" r:id="rId8"/>
          <w:pgSz w:w="12240" w:h="15840"/>
          <w:pgMar w:top="1440" w:right="1440" w:bottom="1440" w:left="1440" w:header="720" w:footer="720" w:gutter="0"/>
          <w:cols w:space="720"/>
          <w:docGrid w:linePitch="360"/>
        </w:sectPr>
      </w:pPr>
    </w:p>
    <w:tbl>
      <w:tblPr>
        <w:tblW w:w="14177" w:type="dxa"/>
        <w:tblInd w:w="108" w:type="dxa"/>
        <w:tblLook w:val="04A0" w:firstRow="1" w:lastRow="0" w:firstColumn="1" w:lastColumn="0" w:noHBand="0" w:noVBand="1"/>
      </w:tblPr>
      <w:tblGrid>
        <w:gridCol w:w="6840"/>
        <w:gridCol w:w="2340"/>
        <w:gridCol w:w="2160"/>
        <w:gridCol w:w="2837"/>
      </w:tblGrid>
      <w:tr w:rsidR="00846472" w:rsidRPr="00846472" w14:paraId="21A7D6D5" w14:textId="77777777" w:rsidTr="006C4809">
        <w:trPr>
          <w:trHeight w:val="284"/>
          <w:tblHeader/>
        </w:trPr>
        <w:tc>
          <w:tcPr>
            <w:tcW w:w="6840" w:type="dxa"/>
            <w:tcBorders>
              <w:top w:val="nil"/>
              <w:left w:val="nil"/>
              <w:bottom w:val="single" w:sz="4" w:space="0" w:color="auto"/>
              <w:right w:val="nil"/>
            </w:tcBorders>
            <w:noWrap/>
            <w:vAlign w:val="bottom"/>
            <w:hideMark/>
          </w:tcPr>
          <w:p w14:paraId="3DD0B3D0" w14:textId="77777777" w:rsidR="00846472" w:rsidRPr="00846472" w:rsidRDefault="00846472" w:rsidP="00846472">
            <w:pPr>
              <w:jc w:val="center"/>
              <w:rPr>
                <w:rFonts w:ascii="Calibri" w:eastAsia="Times New Roman" w:hAnsi="Calibri" w:cs="Calibri"/>
                <w:b/>
                <w:bCs/>
                <w:color w:val="000000"/>
                <w:sz w:val="21"/>
                <w:szCs w:val="21"/>
              </w:rPr>
            </w:pPr>
            <w:bookmarkStart w:id="0" w:name="_Hlk208230537"/>
            <w:r w:rsidRPr="00846472">
              <w:rPr>
                <w:rFonts w:ascii="Calibri" w:eastAsia="Times New Roman" w:hAnsi="Calibri" w:cs="Calibri"/>
                <w:b/>
                <w:bCs/>
                <w:color w:val="000000"/>
                <w:sz w:val="21"/>
                <w:szCs w:val="21"/>
              </w:rPr>
              <w:lastRenderedPageBreak/>
              <w:t>Activity</w:t>
            </w:r>
          </w:p>
        </w:tc>
        <w:tc>
          <w:tcPr>
            <w:tcW w:w="2340" w:type="dxa"/>
            <w:tcBorders>
              <w:top w:val="nil"/>
              <w:left w:val="nil"/>
              <w:bottom w:val="single" w:sz="4" w:space="0" w:color="auto"/>
              <w:right w:val="nil"/>
            </w:tcBorders>
            <w:vAlign w:val="bottom"/>
            <w:hideMark/>
          </w:tcPr>
          <w:p w14:paraId="0A8EFC98" w14:textId="6A3B7DA4" w:rsidR="00846472" w:rsidRPr="00846472" w:rsidRDefault="00846472" w:rsidP="00846472">
            <w:pPr>
              <w:jc w:val="center"/>
              <w:rPr>
                <w:rFonts w:ascii="Calibri" w:eastAsia="Times New Roman" w:hAnsi="Calibri" w:cs="Calibri"/>
                <w:b/>
                <w:bCs/>
                <w:color w:val="000000"/>
                <w:sz w:val="21"/>
                <w:szCs w:val="21"/>
              </w:rPr>
            </w:pPr>
            <w:r w:rsidRPr="00846472">
              <w:rPr>
                <w:rFonts w:ascii="Calibri" w:eastAsia="Times New Roman" w:hAnsi="Calibri" w:cs="Calibri"/>
                <w:b/>
                <w:bCs/>
                <w:color w:val="000000"/>
                <w:sz w:val="21"/>
                <w:szCs w:val="21"/>
              </w:rPr>
              <w:t xml:space="preserve">Due to </w:t>
            </w:r>
            <w:r w:rsidR="00B6324A">
              <w:rPr>
                <w:rFonts w:ascii="Calibri" w:eastAsia="Times New Roman" w:hAnsi="Calibri" w:cs="Calibri"/>
                <w:b/>
                <w:bCs/>
                <w:color w:val="000000"/>
                <w:sz w:val="21"/>
                <w:szCs w:val="21"/>
              </w:rPr>
              <w:t>C</w:t>
            </w:r>
            <w:r w:rsidRPr="00846472">
              <w:rPr>
                <w:rFonts w:ascii="Calibri" w:eastAsia="Times New Roman" w:hAnsi="Calibri" w:cs="Calibri"/>
                <w:b/>
                <w:bCs/>
                <w:color w:val="000000"/>
                <w:sz w:val="21"/>
                <w:szCs w:val="21"/>
              </w:rPr>
              <w:t>MAA Coord</w:t>
            </w:r>
          </w:p>
        </w:tc>
        <w:tc>
          <w:tcPr>
            <w:tcW w:w="2160" w:type="dxa"/>
            <w:tcBorders>
              <w:top w:val="nil"/>
              <w:left w:val="nil"/>
              <w:bottom w:val="single" w:sz="4" w:space="0" w:color="auto"/>
              <w:right w:val="nil"/>
            </w:tcBorders>
            <w:vAlign w:val="bottom"/>
            <w:hideMark/>
          </w:tcPr>
          <w:p w14:paraId="2A7D1861" w14:textId="77777777" w:rsidR="00846472" w:rsidRPr="00846472" w:rsidRDefault="00846472" w:rsidP="00846472">
            <w:pPr>
              <w:jc w:val="center"/>
              <w:rPr>
                <w:rFonts w:ascii="Calibri" w:eastAsia="Times New Roman" w:hAnsi="Calibri" w:cs="Calibri"/>
                <w:b/>
                <w:bCs/>
                <w:color w:val="000000"/>
                <w:sz w:val="21"/>
                <w:szCs w:val="21"/>
              </w:rPr>
            </w:pPr>
            <w:r w:rsidRPr="00846472">
              <w:rPr>
                <w:rFonts w:ascii="Calibri" w:eastAsia="Times New Roman" w:hAnsi="Calibri" w:cs="Calibri"/>
                <w:b/>
                <w:bCs/>
                <w:color w:val="000000"/>
                <w:sz w:val="21"/>
                <w:szCs w:val="21"/>
              </w:rPr>
              <w:t>DHCS Due Date</w:t>
            </w:r>
          </w:p>
        </w:tc>
        <w:tc>
          <w:tcPr>
            <w:tcW w:w="2837" w:type="dxa"/>
            <w:tcBorders>
              <w:top w:val="nil"/>
              <w:left w:val="nil"/>
              <w:bottom w:val="single" w:sz="4" w:space="0" w:color="auto"/>
              <w:right w:val="nil"/>
            </w:tcBorders>
            <w:vAlign w:val="bottom"/>
            <w:hideMark/>
          </w:tcPr>
          <w:p w14:paraId="1C1D0DD1" w14:textId="77777777" w:rsidR="00846472" w:rsidRPr="00846472" w:rsidRDefault="00846472" w:rsidP="00846472">
            <w:pPr>
              <w:jc w:val="center"/>
              <w:rPr>
                <w:rFonts w:ascii="Calibri" w:eastAsia="Times New Roman" w:hAnsi="Calibri" w:cs="Calibri"/>
                <w:b/>
                <w:bCs/>
                <w:color w:val="000000"/>
                <w:sz w:val="21"/>
                <w:szCs w:val="21"/>
              </w:rPr>
            </w:pPr>
            <w:r w:rsidRPr="00846472">
              <w:rPr>
                <w:rFonts w:ascii="Calibri" w:eastAsia="Times New Roman" w:hAnsi="Calibri" w:cs="Calibri"/>
                <w:b/>
                <w:bCs/>
                <w:color w:val="000000"/>
                <w:sz w:val="21"/>
                <w:szCs w:val="21"/>
              </w:rPr>
              <w:t>Best Practices Due Date</w:t>
            </w:r>
          </w:p>
        </w:tc>
      </w:tr>
      <w:bookmarkEnd w:id="0"/>
      <w:tr w:rsidR="00846472" w:rsidRPr="00846472" w14:paraId="78B611DC" w14:textId="77777777" w:rsidTr="006C4809">
        <w:trPr>
          <w:trHeight w:val="284"/>
          <w:tblHeader/>
        </w:trPr>
        <w:tc>
          <w:tcPr>
            <w:tcW w:w="6840" w:type="dxa"/>
            <w:tcBorders>
              <w:top w:val="single" w:sz="4" w:space="0" w:color="auto"/>
              <w:left w:val="single" w:sz="4" w:space="0" w:color="auto"/>
              <w:bottom w:val="single" w:sz="4" w:space="0" w:color="auto"/>
              <w:right w:val="single" w:sz="4" w:space="0" w:color="auto"/>
            </w:tcBorders>
            <w:vAlign w:val="bottom"/>
            <w:hideMark/>
          </w:tcPr>
          <w:p w14:paraId="3EE95CEE" w14:textId="074FE1F6"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Meet with staff from potential new </w:t>
            </w:r>
            <w:proofErr w:type="gramStart"/>
            <w:r w:rsidRPr="00846472">
              <w:rPr>
                <w:rFonts w:ascii="Calibri" w:eastAsia="Times New Roman" w:hAnsi="Calibri" w:cs="Calibri"/>
                <w:color w:val="000000"/>
                <w:sz w:val="21"/>
                <w:szCs w:val="21"/>
              </w:rPr>
              <w:t>unit</w:t>
            </w:r>
            <w:proofErr w:type="gramEnd"/>
            <w:r w:rsidRPr="00846472">
              <w:rPr>
                <w:rFonts w:ascii="Calibri" w:eastAsia="Times New Roman" w:hAnsi="Calibri" w:cs="Calibri"/>
                <w:color w:val="000000"/>
                <w:sz w:val="21"/>
                <w:szCs w:val="21"/>
              </w:rPr>
              <w:t xml:space="preserve"> and provide overview of </w:t>
            </w:r>
            <w:r w:rsidR="00B6324A">
              <w:rPr>
                <w:rFonts w:ascii="Calibri" w:eastAsia="Times New Roman" w:hAnsi="Calibri" w:cs="Calibri"/>
                <w:color w:val="000000"/>
                <w:sz w:val="21"/>
                <w:szCs w:val="21"/>
              </w:rPr>
              <w:t>C</w:t>
            </w:r>
            <w:r w:rsidRPr="00846472">
              <w:rPr>
                <w:rFonts w:ascii="Calibri" w:eastAsia="Times New Roman" w:hAnsi="Calibri" w:cs="Calibri"/>
                <w:color w:val="000000"/>
                <w:sz w:val="21"/>
                <w:szCs w:val="21"/>
              </w:rPr>
              <w:t>MAA program</w:t>
            </w:r>
            <w:r w:rsidR="00AA38F0">
              <w:rPr>
                <w:rFonts w:ascii="Calibri" w:eastAsia="Times New Roman" w:hAnsi="Calibri" w:cs="Calibri"/>
                <w:color w:val="000000"/>
                <w:sz w:val="21"/>
                <w:szCs w:val="21"/>
              </w:rPr>
              <w:t xml:space="preserve"> </w:t>
            </w:r>
          </w:p>
        </w:tc>
        <w:tc>
          <w:tcPr>
            <w:tcW w:w="2340" w:type="dxa"/>
            <w:tcBorders>
              <w:top w:val="single" w:sz="4" w:space="0" w:color="auto"/>
              <w:left w:val="nil"/>
              <w:bottom w:val="single" w:sz="4" w:space="0" w:color="auto"/>
              <w:right w:val="single" w:sz="4" w:space="0" w:color="auto"/>
            </w:tcBorders>
            <w:vAlign w:val="bottom"/>
            <w:hideMark/>
          </w:tcPr>
          <w:p w14:paraId="199EEF1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single" w:sz="4" w:space="0" w:color="auto"/>
              <w:left w:val="nil"/>
              <w:bottom w:val="single" w:sz="4" w:space="0" w:color="auto"/>
              <w:right w:val="single" w:sz="4" w:space="0" w:color="auto"/>
            </w:tcBorders>
            <w:vAlign w:val="bottom"/>
            <w:hideMark/>
          </w:tcPr>
          <w:p w14:paraId="01478DB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single" w:sz="4" w:space="0" w:color="auto"/>
              <w:left w:val="nil"/>
              <w:bottom w:val="single" w:sz="4" w:space="0" w:color="auto"/>
              <w:right w:val="single" w:sz="4" w:space="0" w:color="auto"/>
            </w:tcBorders>
            <w:vAlign w:val="bottom"/>
            <w:hideMark/>
          </w:tcPr>
          <w:p w14:paraId="31147415"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3 months before quarter starts</w:t>
            </w:r>
          </w:p>
        </w:tc>
      </w:tr>
      <w:tr w:rsidR="00846472" w:rsidRPr="00846472" w14:paraId="2A618592"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7BD80E28" w14:textId="023D1280" w:rsidR="00846472" w:rsidRPr="00846472" w:rsidRDefault="00F42001" w:rsidP="00846472">
            <w:pPr>
              <w:rPr>
                <w:rFonts w:ascii="Calibri" w:eastAsia="Times New Roman" w:hAnsi="Calibri" w:cs="Calibri"/>
                <w:color w:val="000000"/>
                <w:sz w:val="21"/>
                <w:szCs w:val="21"/>
              </w:rPr>
            </w:pPr>
            <w:r>
              <w:rPr>
                <w:rFonts w:ascii="Calibri" w:eastAsia="Times New Roman" w:hAnsi="Calibri" w:cs="Calibri"/>
                <w:color w:val="000000"/>
                <w:sz w:val="21"/>
                <w:szCs w:val="21"/>
              </w:rPr>
              <w:t xml:space="preserve">Share </w:t>
            </w:r>
            <w:r w:rsidRPr="00AA38F0">
              <w:rPr>
                <w:rFonts w:ascii="Calibri" w:eastAsia="Times New Roman" w:hAnsi="Calibri" w:cs="Calibri"/>
                <w:color w:val="00B0F0"/>
                <w:sz w:val="21"/>
                <w:szCs w:val="21"/>
                <w:u w:val="single"/>
              </w:rPr>
              <w:t>CMAA Fiscal Leveraging Tool Adapted</w:t>
            </w:r>
            <w:r w:rsidRPr="00846472">
              <w:rPr>
                <w:rFonts w:ascii="Calibri" w:eastAsia="Times New Roman" w:hAnsi="Calibri" w:cs="Calibri"/>
                <w:color w:val="000000"/>
                <w:sz w:val="21"/>
                <w:szCs w:val="21"/>
              </w:rPr>
              <w:t xml:space="preserve"> </w:t>
            </w:r>
            <w:r>
              <w:rPr>
                <w:rFonts w:ascii="Calibri" w:eastAsia="Times New Roman" w:hAnsi="Calibri" w:cs="Calibri"/>
                <w:color w:val="000000"/>
                <w:sz w:val="21"/>
                <w:szCs w:val="21"/>
              </w:rPr>
              <w:t>and ask s</w:t>
            </w:r>
            <w:r w:rsidR="00846472" w:rsidRPr="00846472">
              <w:rPr>
                <w:rFonts w:ascii="Calibri" w:eastAsia="Times New Roman" w:hAnsi="Calibri" w:cs="Calibri"/>
                <w:color w:val="000000"/>
                <w:sz w:val="21"/>
                <w:szCs w:val="21"/>
              </w:rPr>
              <w:t xml:space="preserve">taff from new unit </w:t>
            </w:r>
            <w:r>
              <w:rPr>
                <w:rFonts w:ascii="Calibri" w:eastAsia="Times New Roman" w:hAnsi="Calibri" w:cs="Calibri"/>
                <w:color w:val="000000"/>
                <w:sz w:val="21"/>
                <w:szCs w:val="21"/>
              </w:rPr>
              <w:t xml:space="preserve">to </w:t>
            </w:r>
            <w:r w:rsidR="00846472" w:rsidRPr="00846472">
              <w:rPr>
                <w:rFonts w:ascii="Calibri" w:eastAsia="Times New Roman" w:hAnsi="Calibri" w:cs="Calibri"/>
                <w:color w:val="000000"/>
                <w:sz w:val="21"/>
                <w:szCs w:val="21"/>
              </w:rPr>
              <w:t xml:space="preserve">complete </w:t>
            </w:r>
            <w:r>
              <w:rPr>
                <w:rFonts w:ascii="Calibri" w:eastAsia="Times New Roman" w:hAnsi="Calibri" w:cs="Calibri"/>
                <w:color w:val="000000"/>
                <w:sz w:val="21"/>
                <w:szCs w:val="21"/>
              </w:rPr>
              <w:t>and send back</w:t>
            </w:r>
          </w:p>
        </w:tc>
        <w:tc>
          <w:tcPr>
            <w:tcW w:w="2340" w:type="dxa"/>
            <w:tcBorders>
              <w:top w:val="nil"/>
              <w:left w:val="nil"/>
              <w:bottom w:val="single" w:sz="4" w:space="0" w:color="auto"/>
              <w:right w:val="single" w:sz="4" w:space="0" w:color="auto"/>
            </w:tcBorders>
            <w:vAlign w:val="bottom"/>
            <w:hideMark/>
          </w:tcPr>
          <w:p w14:paraId="2AA4060D"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7188DB64"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A556DC9"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3 months before quarter starts</w:t>
            </w:r>
          </w:p>
        </w:tc>
      </w:tr>
      <w:tr w:rsidR="00846472" w:rsidRPr="00846472" w14:paraId="4D191AE9"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7A4E0BCD" w14:textId="73F25B24"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Calculate and share potential revenue estimate</w:t>
            </w:r>
            <w:r w:rsidR="00F42001">
              <w:rPr>
                <w:rFonts w:ascii="Calibri" w:eastAsia="Times New Roman" w:hAnsi="Calibri" w:cs="Calibri"/>
                <w:color w:val="000000"/>
                <w:sz w:val="21"/>
                <w:szCs w:val="21"/>
              </w:rPr>
              <w:t xml:space="preserve"> based on data provided in </w:t>
            </w:r>
            <w:r w:rsidR="00F42001" w:rsidRPr="00AA38F0">
              <w:rPr>
                <w:rFonts w:ascii="Calibri" w:eastAsia="Times New Roman" w:hAnsi="Calibri" w:cs="Calibri"/>
                <w:color w:val="00B0F0"/>
                <w:sz w:val="21"/>
                <w:szCs w:val="21"/>
                <w:u w:val="single"/>
              </w:rPr>
              <w:t>CMAA Fiscal Leveraging Tool Adapted</w:t>
            </w:r>
          </w:p>
        </w:tc>
        <w:tc>
          <w:tcPr>
            <w:tcW w:w="2340" w:type="dxa"/>
            <w:tcBorders>
              <w:top w:val="nil"/>
              <w:left w:val="nil"/>
              <w:bottom w:val="single" w:sz="4" w:space="0" w:color="auto"/>
              <w:right w:val="single" w:sz="4" w:space="0" w:color="auto"/>
            </w:tcBorders>
            <w:vAlign w:val="bottom"/>
            <w:hideMark/>
          </w:tcPr>
          <w:p w14:paraId="1F27A88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4F7993B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0624CEA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2.5 months before quarter starts</w:t>
            </w:r>
          </w:p>
        </w:tc>
      </w:tr>
      <w:tr w:rsidR="00846472" w:rsidRPr="00846472" w14:paraId="68E69A0F"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572A3D9A" w14:textId="1E9C44A1" w:rsidR="00846472" w:rsidRPr="00846472" w:rsidRDefault="00846472" w:rsidP="00846472">
            <w:pPr>
              <w:rPr>
                <w:rFonts w:ascii="Calibri" w:eastAsia="Times New Roman" w:hAnsi="Calibri" w:cs="Calibri"/>
                <w:color w:val="000000"/>
                <w:sz w:val="21"/>
                <w:szCs w:val="21"/>
              </w:rPr>
            </w:pPr>
            <w:proofErr w:type="gramStart"/>
            <w:r w:rsidRPr="00846472">
              <w:rPr>
                <w:rFonts w:ascii="Calibri" w:eastAsia="Times New Roman" w:hAnsi="Calibri" w:cs="Calibri"/>
                <w:color w:val="000000"/>
                <w:sz w:val="21"/>
                <w:szCs w:val="21"/>
              </w:rPr>
              <w:t>Decide</w:t>
            </w:r>
            <w:proofErr w:type="gramEnd"/>
            <w:r w:rsidRPr="00846472">
              <w:rPr>
                <w:rFonts w:ascii="Calibri" w:eastAsia="Times New Roman" w:hAnsi="Calibri" w:cs="Calibri"/>
                <w:color w:val="000000"/>
                <w:sz w:val="21"/>
                <w:szCs w:val="21"/>
              </w:rPr>
              <w:t xml:space="preserve"> if moving forwards with </w:t>
            </w:r>
            <w:r w:rsidR="00B6324A">
              <w:rPr>
                <w:rFonts w:ascii="Calibri" w:eastAsia="Times New Roman" w:hAnsi="Calibri" w:cs="Calibri"/>
                <w:color w:val="000000"/>
                <w:sz w:val="21"/>
                <w:szCs w:val="21"/>
              </w:rPr>
              <w:t>C</w:t>
            </w:r>
            <w:r w:rsidRPr="00846472">
              <w:rPr>
                <w:rFonts w:ascii="Calibri" w:eastAsia="Times New Roman" w:hAnsi="Calibri" w:cs="Calibri"/>
                <w:color w:val="000000"/>
                <w:sz w:val="21"/>
                <w:szCs w:val="21"/>
              </w:rPr>
              <w:t>MAA makes sense</w:t>
            </w:r>
          </w:p>
        </w:tc>
        <w:tc>
          <w:tcPr>
            <w:tcW w:w="2340" w:type="dxa"/>
            <w:tcBorders>
              <w:top w:val="nil"/>
              <w:left w:val="nil"/>
              <w:bottom w:val="single" w:sz="4" w:space="0" w:color="auto"/>
              <w:right w:val="single" w:sz="4" w:space="0" w:color="auto"/>
            </w:tcBorders>
            <w:vAlign w:val="bottom"/>
            <w:hideMark/>
          </w:tcPr>
          <w:p w14:paraId="0A8A1870"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ED82BD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7616EF4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2.5 months before quarter starts</w:t>
            </w:r>
          </w:p>
        </w:tc>
      </w:tr>
      <w:tr w:rsidR="00846472" w:rsidRPr="00846472" w14:paraId="0E9EA5C0"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0272C27E" w14:textId="6C01990C" w:rsidR="00846472" w:rsidRPr="00846472" w:rsidRDefault="006C4809" w:rsidP="00846472">
            <w:pPr>
              <w:rPr>
                <w:rFonts w:ascii="Calibri" w:eastAsia="Times New Roman" w:hAnsi="Calibri" w:cs="Calibri"/>
                <w:color w:val="000000"/>
                <w:sz w:val="21"/>
                <w:szCs w:val="21"/>
              </w:rPr>
            </w:pPr>
            <w:r>
              <w:rPr>
                <w:rFonts w:ascii="Calibri" w:eastAsia="Times New Roman" w:hAnsi="Calibri" w:cs="Calibri"/>
                <w:color w:val="000000"/>
                <w:sz w:val="21"/>
                <w:szCs w:val="21"/>
              </w:rPr>
              <w:t xml:space="preserve">Prepare and </w:t>
            </w:r>
            <w:r w:rsidRPr="00A03DFA">
              <w:rPr>
                <w:rFonts w:ascii="Calibri" w:eastAsia="Times New Roman" w:hAnsi="Calibri" w:cs="Calibri"/>
                <w:color w:val="000000"/>
                <w:sz w:val="21"/>
                <w:szCs w:val="21"/>
              </w:rPr>
              <w:t>send</w:t>
            </w:r>
            <w:r w:rsidR="00846472" w:rsidRPr="00A03DFA">
              <w:rPr>
                <w:rFonts w:ascii="Calibri" w:eastAsia="Times New Roman" w:hAnsi="Calibri" w:cs="Calibri"/>
                <w:color w:val="000000"/>
                <w:sz w:val="21"/>
                <w:szCs w:val="21"/>
              </w:rPr>
              <w:t xml:space="preserve"> "</w:t>
            </w:r>
            <w:hyperlink w:anchor="InfoNeeded" w:history="1">
              <w:r w:rsidR="00846472" w:rsidRPr="00F13CCB">
                <w:rPr>
                  <w:rStyle w:val="Hyperlink"/>
                  <w:rFonts w:ascii="Calibri" w:eastAsia="Times New Roman" w:hAnsi="Calibri" w:cs="Calibri"/>
                  <w:sz w:val="21"/>
                  <w:szCs w:val="21"/>
                </w:rPr>
                <w:t xml:space="preserve">Information Needed to Set Up for </w:t>
              </w:r>
              <w:r w:rsidR="00B6324A">
                <w:rPr>
                  <w:rStyle w:val="Hyperlink"/>
                  <w:rFonts w:ascii="Calibri" w:eastAsia="Times New Roman" w:hAnsi="Calibri" w:cs="Calibri"/>
                  <w:sz w:val="21"/>
                  <w:szCs w:val="21"/>
                </w:rPr>
                <w:t>C</w:t>
              </w:r>
              <w:r w:rsidR="00846472" w:rsidRPr="00F13CCB">
                <w:rPr>
                  <w:rStyle w:val="Hyperlink"/>
                  <w:rFonts w:ascii="Calibri" w:eastAsia="Times New Roman" w:hAnsi="Calibri" w:cs="Calibri"/>
                  <w:sz w:val="21"/>
                  <w:szCs w:val="21"/>
                </w:rPr>
                <w:t xml:space="preserve">MAA </w:t>
              </w:r>
              <w:r w:rsidR="00F13CCB" w:rsidRPr="00F13CCB">
                <w:rPr>
                  <w:rStyle w:val="Hyperlink"/>
                  <w:rFonts w:ascii="Calibri" w:eastAsia="Times New Roman" w:hAnsi="Calibri" w:cs="Calibri"/>
                  <w:sz w:val="21"/>
                  <w:szCs w:val="21"/>
                </w:rPr>
                <w:t>Questionnaire</w:t>
              </w:r>
            </w:hyperlink>
            <w:r w:rsidR="00846472" w:rsidRPr="00846472">
              <w:rPr>
                <w:rFonts w:ascii="Calibri" w:eastAsia="Times New Roman" w:hAnsi="Calibri" w:cs="Calibri"/>
                <w:color w:val="000000"/>
                <w:sz w:val="21"/>
                <w:szCs w:val="21"/>
              </w:rPr>
              <w:t>" and "</w:t>
            </w:r>
            <w:hyperlink w:anchor="TimeStudyNeeded" w:history="1">
              <w:r w:rsidR="00846472" w:rsidRPr="00A03DFA">
                <w:rPr>
                  <w:rStyle w:val="Hyperlink"/>
                  <w:rFonts w:ascii="Calibri" w:eastAsia="Times New Roman" w:hAnsi="Calibri" w:cs="Calibri"/>
                  <w:sz w:val="21"/>
                  <w:szCs w:val="21"/>
                </w:rPr>
                <w:t>Time St</w:t>
              </w:r>
              <w:r w:rsidR="00846472" w:rsidRPr="00A03DFA">
                <w:rPr>
                  <w:rStyle w:val="Hyperlink"/>
                  <w:rFonts w:ascii="Calibri" w:eastAsia="Times New Roman" w:hAnsi="Calibri" w:cs="Calibri"/>
                  <w:sz w:val="21"/>
                  <w:szCs w:val="21"/>
                </w:rPr>
                <w:t>u</w:t>
              </w:r>
              <w:r w:rsidR="00846472" w:rsidRPr="00A03DFA">
                <w:rPr>
                  <w:rStyle w:val="Hyperlink"/>
                  <w:rFonts w:ascii="Calibri" w:eastAsia="Times New Roman" w:hAnsi="Calibri" w:cs="Calibri"/>
                  <w:sz w:val="21"/>
                  <w:szCs w:val="21"/>
                </w:rPr>
                <w:t>dy Set Up Info Needed</w:t>
              </w:r>
            </w:hyperlink>
            <w:r w:rsidR="00846472" w:rsidRPr="00846472">
              <w:rPr>
                <w:rFonts w:ascii="Calibri" w:eastAsia="Times New Roman" w:hAnsi="Calibri" w:cs="Calibri"/>
                <w:color w:val="000000"/>
                <w:sz w:val="21"/>
                <w:szCs w:val="21"/>
              </w:rPr>
              <w:t>" documents to new unit staff</w:t>
            </w:r>
          </w:p>
        </w:tc>
        <w:tc>
          <w:tcPr>
            <w:tcW w:w="2340" w:type="dxa"/>
            <w:tcBorders>
              <w:top w:val="nil"/>
              <w:left w:val="nil"/>
              <w:bottom w:val="single" w:sz="4" w:space="0" w:color="auto"/>
              <w:right w:val="single" w:sz="4" w:space="0" w:color="auto"/>
            </w:tcBorders>
            <w:vAlign w:val="bottom"/>
            <w:hideMark/>
          </w:tcPr>
          <w:p w14:paraId="079C0404"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1 month before quarter starts</w:t>
            </w:r>
          </w:p>
        </w:tc>
        <w:tc>
          <w:tcPr>
            <w:tcW w:w="2160" w:type="dxa"/>
            <w:tcBorders>
              <w:top w:val="nil"/>
              <w:left w:val="nil"/>
              <w:bottom w:val="single" w:sz="4" w:space="0" w:color="auto"/>
              <w:right w:val="single" w:sz="4" w:space="0" w:color="auto"/>
            </w:tcBorders>
            <w:vAlign w:val="bottom"/>
            <w:hideMark/>
          </w:tcPr>
          <w:p w14:paraId="0752AF54"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0A1CD186"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 months before quarter starts</w:t>
            </w:r>
          </w:p>
        </w:tc>
      </w:tr>
      <w:tr w:rsidR="00846472" w:rsidRPr="00846472" w14:paraId="670DF2DE"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1386F49F" w14:textId="5A60E0B4" w:rsidR="00846472" w:rsidRPr="00846472" w:rsidRDefault="003A1E8F" w:rsidP="00846472">
            <w:pPr>
              <w:rPr>
                <w:rFonts w:ascii="Calibri" w:eastAsia="Times New Roman" w:hAnsi="Calibri" w:cs="Calibri"/>
                <w:color w:val="000000"/>
                <w:sz w:val="21"/>
                <w:szCs w:val="21"/>
              </w:rPr>
            </w:pPr>
            <w:hyperlink w:anchor="ScheduleTraining" w:history="1">
              <w:r w:rsidR="00846472" w:rsidRPr="003A1E8F">
                <w:rPr>
                  <w:rStyle w:val="Hyperlink"/>
                  <w:rFonts w:ascii="Calibri" w:eastAsia="Times New Roman" w:hAnsi="Calibri" w:cs="Calibri"/>
                  <w:sz w:val="21"/>
                  <w:szCs w:val="21"/>
                </w:rPr>
                <w:t xml:space="preserve">Set up time study </w:t>
              </w:r>
              <w:r w:rsidRPr="003A1E8F">
                <w:rPr>
                  <w:rStyle w:val="Hyperlink"/>
                  <w:rFonts w:ascii="Calibri" w:eastAsia="Times New Roman" w:hAnsi="Calibri" w:cs="Calibri"/>
                  <w:sz w:val="21"/>
                  <w:szCs w:val="21"/>
                </w:rPr>
                <w:t xml:space="preserve">or direct charge </w:t>
              </w:r>
              <w:r w:rsidR="00846472" w:rsidRPr="003A1E8F">
                <w:rPr>
                  <w:rStyle w:val="Hyperlink"/>
                  <w:rFonts w:ascii="Calibri" w:eastAsia="Times New Roman" w:hAnsi="Calibri" w:cs="Calibri"/>
                  <w:sz w:val="21"/>
                  <w:szCs w:val="21"/>
                </w:rPr>
                <w:t>training</w:t>
              </w:r>
            </w:hyperlink>
            <w:r w:rsidR="00846472" w:rsidRPr="00846472">
              <w:rPr>
                <w:rFonts w:ascii="Calibri" w:eastAsia="Times New Roman" w:hAnsi="Calibri" w:cs="Calibri"/>
                <w:color w:val="000000"/>
                <w:sz w:val="21"/>
                <w:szCs w:val="21"/>
              </w:rPr>
              <w:t xml:space="preserve"> for new staff to occur 1-2 weeks before quarter starts</w:t>
            </w:r>
          </w:p>
        </w:tc>
        <w:tc>
          <w:tcPr>
            <w:tcW w:w="2340" w:type="dxa"/>
            <w:tcBorders>
              <w:top w:val="nil"/>
              <w:left w:val="nil"/>
              <w:bottom w:val="single" w:sz="4" w:space="0" w:color="auto"/>
              <w:right w:val="single" w:sz="4" w:space="0" w:color="auto"/>
            </w:tcBorders>
            <w:vAlign w:val="bottom"/>
            <w:hideMark/>
          </w:tcPr>
          <w:p w14:paraId="3B6327F1"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6001A85"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D065595"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1.5 months before quarter starts</w:t>
            </w:r>
          </w:p>
        </w:tc>
      </w:tr>
      <w:tr w:rsidR="006C4809" w:rsidRPr="00846472" w14:paraId="0F967C3A"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tcPr>
          <w:p w14:paraId="61E1074C" w14:textId="3F68F807" w:rsidR="006C4809" w:rsidRPr="00846472" w:rsidRDefault="006C4809" w:rsidP="00846472">
            <w:pPr>
              <w:rPr>
                <w:rFonts w:ascii="Calibri" w:eastAsia="Times New Roman" w:hAnsi="Calibri" w:cs="Calibri"/>
                <w:color w:val="000000"/>
                <w:sz w:val="21"/>
                <w:szCs w:val="21"/>
              </w:rPr>
            </w:pPr>
            <w:r w:rsidRPr="006C4809">
              <w:rPr>
                <w:rFonts w:ascii="Calibri" w:eastAsia="Times New Roman" w:hAnsi="Calibri" w:cs="Calibri"/>
                <w:color w:val="000000"/>
                <w:sz w:val="21"/>
                <w:szCs w:val="21"/>
              </w:rPr>
              <w:t>Update MOU</w:t>
            </w:r>
            <w:r w:rsidR="000D55D9">
              <w:rPr>
                <w:rFonts w:ascii="Calibri" w:eastAsia="Times New Roman" w:hAnsi="Calibri" w:cs="Calibri"/>
                <w:color w:val="000000"/>
                <w:sz w:val="21"/>
                <w:szCs w:val="21"/>
              </w:rPr>
              <w:t xml:space="preserve"> or Contract</w:t>
            </w:r>
            <w:r w:rsidRPr="006C4809">
              <w:rPr>
                <w:rFonts w:ascii="Calibri" w:eastAsia="Times New Roman" w:hAnsi="Calibri" w:cs="Calibri"/>
                <w:color w:val="000000"/>
                <w:sz w:val="21"/>
                <w:szCs w:val="21"/>
              </w:rPr>
              <w:t xml:space="preserve"> between </w:t>
            </w:r>
            <w:r>
              <w:rPr>
                <w:rFonts w:ascii="Calibri" w:eastAsia="Times New Roman" w:hAnsi="Calibri" w:cs="Calibri"/>
                <w:color w:val="000000"/>
                <w:sz w:val="21"/>
                <w:szCs w:val="21"/>
              </w:rPr>
              <w:t xml:space="preserve">LGA and </w:t>
            </w:r>
            <w:r w:rsidR="000D55D9">
              <w:rPr>
                <w:rFonts w:ascii="Calibri" w:eastAsia="Times New Roman" w:hAnsi="Calibri" w:cs="Calibri"/>
                <w:color w:val="000000"/>
                <w:sz w:val="21"/>
                <w:szCs w:val="21"/>
              </w:rPr>
              <w:t xml:space="preserve">New </w:t>
            </w:r>
            <w:r w:rsidR="00B6324A">
              <w:rPr>
                <w:rFonts w:ascii="Calibri" w:eastAsia="Times New Roman" w:hAnsi="Calibri" w:cs="Calibri"/>
                <w:color w:val="000000"/>
                <w:sz w:val="21"/>
                <w:szCs w:val="21"/>
              </w:rPr>
              <w:t>C</w:t>
            </w:r>
            <w:r>
              <w:rPr>
                <w:rFonts w:ascii="Calibri" w:eastAsia="Times New Roman" w:hAnsi="Calibri" w:cs="Calibri"/>
                <w:color w:val="000000"/>
                <w:sz w:val="21"/>
                <w:szCs w:val="21"/>
              </w:rPr>
              <w:t>MAA</w:t>
            </w:r>
            <w:r w:rsidRPr="006C4809">
              <w:rPr>
                <w:rFonts w:ascii="Calibri" w:eastAsia="Times New Roman" w:hAnsi="Calibri" w:cs="Calibri"/>
                <w:color w:val="000000"/>
                <w:sz w:val="21"/>
                <w:szCs w:val="21"/>
              </w:rPr>
              <w:t xml:space="preserve"> Unit and send for review</w:t>
            </w:r>
          </w:p>
        </w:tc>
        <w:tc>
          <w:tcPr>
            <w:tcW w:w="2340" w:type="dxa"/>
            <w:tcBorders>
              <w:top w:val="nil"/>
              <w:left w:val="nil"/>
              <w:bottom w:val="single" w:sz="4" w:space="0" w:color="auto"/>
              <w:right w:val="single" w:sz="4" w:space="0" w:color="auto"/>
            </w:tcBorders>
            <w:vAlign w:val="bottom"/>
          </w:tcPr>
          <w:p w14:paraId="10E1C7DA" w14:textId="77777777" w:rsidR="006C4809" w:rsidRPr="00846472" w:rsidRDefault="006C4809" w:rsidP="00846472">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40BCB67C" w14:textId="77777777" w:rsidR="006C4809" w:rsidRPr="00846472" w:rsidRDefault="006C4809" w:rsidP="00846472">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22B1870B" w14:textId="4CA7D090" w:rsidR="006C4809" w:rsidRPr="00846472" w:rsidRDefault="006C4809" w:rsidP="00846472">
            <w:pPr>
              <w:rPr>
                <w:rFonts w:ascii="Calibri" w:eastAsia="Times New Roman" w:hAnsi="Calibri" w:cs="Calibri"/>
                <w:color w:val="000000"/>
                <w:sz w:val="21"/>
                <w:szCs w:val="21"/>
              </w:rPr>
            </w:pPr>
            <w:r>
              <w:rPr>
                <w:rFonts w:ascii="Calibri" w:eastAsia="Times New Roman" w:hAnsi="Calibri" w:cs="Calibri"/>
                <w:color w:val="000000"/>
                <w:sz w:val="21"/>
                <w:szCs w:val="21"/>
              </w:rPr>
              <w:t>1.5 – 1 month before quarter starts</w:t>
            </w:r>
          </w:p>
        </w:tc>
      </w:tr>
      <w:tr w:rsidR="00846472" w:rsidRPr="00846472" w14:paraId="2F21EEAF"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1D2B2244" w14:textId="145942EB"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Review </w:t>
            </w:r>
            <w:r w:rsidR="009A47E9" w:rsidRPr="00A03DFA">
              <w:rPr>
                <w:rFonts w:ascii="Calibri" w:eastAsia="Times New Roman" w:hAnsi="Calibri" w:cs="Calibri"/>
                <w:color w:val="000000"/>
                <w:sz w:val="21"/>
                <w:szCs w:val="21"/>
              </w:rPr>
              <w:t>"</w:t>
            </w:r>
            <w:hyperlink w:anchor="InfoNeeded" w:history="1">
              <w:r w:rsidR="009A47E9" w:rsidRPr="00F13CCB">
                <w:rPr>
                  <w:rStyle w:val="Hyperlink"/>
                  <w:rFonts w:ascii="Calibri" w:eastAsia="Times New Roman" w:hAnsi="Calibri" w:cs="Calibri"/>
                  <w:sz w:val="21"/>
                  <w:szCs w:val="21"/>
                </w:rPr>
                <w:t xml:space="preserve">Information Needed to Set Up for </w:t>
              </w:r>
              <w:r w:rsidR="00B6324A">
                <w:rPr>
                  <w:rStyle w:val="Hyperlink"/>
                  <w:rFonts w:ascii="Calibri" w:eastAsia="Times New Roman" w:hAnsi="Calibri" w:cs="Calibri"/>
                  <w:sz w:val="21"/>
                  <w:szCs w:val="21"/>
                </w:rPr>
                <w:t>C</w:t>
              </w:r>
              <w:r w:rsidR="009A47E9" w:rsidRPr="00F13CCB">
                <w:rPr>
                  <w:rStyle w:val="Hyperlink"/>
                  <w:rFonts w:ascii="Calibri" w:eastAsia="Times New Roman" w:hAnsi="Calibri" w:cs="Calibri"/>
                  <w:sz w:val="21"/>
                  <w:szCs w:val="21"/>
                </w:rPr>
                <w:t>MAA Questionnaire</w:t>
              </w:r>
            </w:hyperlink>
            <w:r w:rsidR="009A47E9" w:rsidRPr="00846472">
              <w:rPr>
                <w:rFonts w:ascii="Calibri" w:eastAsia="Times New Roman" w:hAnsi="Calibri" w:cs="Calibri"/>
                <w:color w:val="000000"/>
                <w:sz w:val="21"/>
                <w:szCs w:val="21"/>
              </w:rPr>
              <w:t>"</w:t>
            </w:r>
            <w:r w:rsidR="00464AAE">
              <w:rPr>
                <w:rFonts w:ascii="Calibri" w:eastAsia="Times New Roman" w:hAnsi="Calibri" w:cs="Calibri"/>
                <w:color w:val="000000"/>
                <w:sz w:val="21"/>
                <w:szCs w:val="21"/>
              </w:rPr>
              <w:t>, Org Chart, and</w:t>
            </w:r>
            <w:r w:rsidR="009A47E9" w:rsidRPr="00846472">
              <w:rPr>
                <w:rFonts w:ascii="Calibri" w:eastAsia="Times New Roman" w:hAnsi="Calibri" w:cs="Calibri"/>
                <w:color w:val="000000"/>
                <w:sz w:val="21"/>
                <w:szCs w:val="21"/>
              </w:rPr>
              <w:t xml:space="preserve"> "</w:t>
            </w:r>
            <w:hyperlink w:anchor="TimeStudyNeeded" w:history="1">
              <w:r w:rsidR="009A47E9" w:rsidRPr="00A03DFA">
                <w:rPr>
                  <w:rStyle w:val="Hyperlink"/>
                  <w:rFonts w:ascii="Calibri" w:eastAsia="Times New Roman" w:hAnsi="Calibri" w:cs="Calibri"/>
                  <w:sz w:val="21"/>
                  <w:szCs w:val="21"/>
                </w:rPr>
                <w:t>Time Study Set Up Info Needed</w:t>
              </w:r>
            </w:hyperlink>
            <w:r w:rsidR="009A47E9" w:rsidRPr="00846472">
              <w:rPr>
                <w:rFonts w:ascii="Calibri" w:eastAsia="Times New Roman" w:hAnsi="Calibri" w:cs="Calibri"/>
                <w:color w:val="000000"/>
                <w:sz w:val="21"/>
                <w:szCs w:val="21"/>
              </w:rPr>
              <w:t>"</w:t>
            </w:r>
          </w:p>
        </w:tc>
        <w:tc>
          <w:tcPr>
            <w:tcW w:w="2340" w:type="dxa"/>
            <w:tcBorders>
              <w:top w:val="nil"/>
              <w:left w:val="nil"/>
              <w:bottom w:val="single" w:sz="4" w:space="0" w:color="auto"/>
              <w:right w:val="single" w:sz="4" w:space="0" w:color="auto"/>
            </w:tcBorders>
            <w:vAlign w:val="bottom"/>
            <w:hideMark/>
          </w:tcPr>
          <w:p w14:paraId="1ACE4899"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76C3CA67"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038D3C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1 month before quarter starts</w:t>
            </w:r>
          </w:p>
        </w:tc>
      </w:tr>
      <w:tr w:rsidR="00DE63A5" w:rsidRPr="00846472" w14:paraId="7EB29C2F"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tcPr>
          <w:p w14:paraId="4BD4DC5F" w14:textId="328B3E81" w:rsidR="00DE63A5" w:rsidRPr="00846472" w:rsidRDefault="00DE63A5" w:rsidP="00846472">
            <w:pPr>
              <w:rPr>
                <w:rFonts w:ascii="Calibri" w:eastAsia="Times New Roman" w:hAnsi="Calibri" w:cs="Calibri"/>
                <w:color w:val="000000"/>
                <w:sz w:val="21"/>
                <w:szCs w:val="21"/>
              </w:rPr>
            </w:pPr>
            <w:r>
              <w:t xml:space="preserve">              </w:t>
            </w:r>
            <w:hyperlink w:anchor="MediCalRate" w:history="1">
              <w:r w:rsidRPr="00DE63A5">
                <w:rPr>
                  <w:rStyle w:val="Hyperlink"/>
                </w:rPr>
                <w:t>De</w:t>
              </w:r>
              <w:r w:rsidRPr="00DE63A5">
                <w:rPr>
                  <w:rStyle w:val="Hyperlink"/>
                  <w:rFonts w:ascii="Calibri" w:eastAsia="Times New Roman" w:hAnsi="Calibri" w:cs="Calibri"/>
                  <w:sz w:val="21"/>
                  <w:szCs w:val="21"/>
                </w:rPr>
                <w:t>termine Medi-Cal Rate Methodology</w:t>
              </w:r>
            </w:hyperlink>
          </w:p>
        </w:tc>
        <w:tc>
          <w:tcPr>
            <w:tcW w:w="2340" w:type="dxa"/>
            <w:tcBorders>
              <w:top w:val="nil"/>
              <w:left w:val="nil"/>
              <w:bottom w:val="single" w:sz="4" w:space="0" w:color="auto"/>
              <w:right w:val="single" w:sz="4" w:space="0" w:color="auto"/>
            </w:tcBorders>
            <w:vAlign w:val="bottom"/>
          </w:tcPr>
          <w:p w14:paraId="4016F850" w14:textId="77777777" w:rsidR="00DE63A5" w:rsidRPr="00846472" w:rsidRDefault="00DE63A5" w:rsidP="00846472">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4C40D9B2" w14:textId="77777777" w:rsidR="00DE63A5" w:rsidRPr="00846472" w:rsidRDefault="00DE63A5" w:rsidP="00846472">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6EEC6A30" w14:textId="2AF16EA4" w:rsidR="00DE63A5" w:rsidRPr="00846472" w:rsidRDefault="00DE63A5" w:rsidP="00846472">
            <w:pPr>
              <w:rPr>
                <w:rFonts w:ascii="Calibri" w:eastAsia="Times New Roman" w:hAnsi="Calibri" w:cs="Calibri"/>
                <w:color w:val="000000"/>
                <w:sz w:val="21"/>
                <w:szCs w:val="21"/>
              </w:rPr>
            </w:pPr>
            <w:r w:rsidRPr="00DE63A5">
              <w:rPr>
                <w:rFonts w:ascii="Calibri" w:eastAsia="Times New Roman" w:hAnsi="Calibri" w:cs="Calibri"/>
                <w:color w:val="000000"/>
                <w:sz w:val="21"/>
                <w:szCs w:val="21"/>
              </w:rPr>
              <w:t>1 month before quarter starts</w:t>
            </w:r>
          </w:p>
        </w:tc>
      </w:tr>
      <w:tr w:rsidR="00DE63A5" w:rsidRPr="00846472" w14:paraId="69A2218D"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tcPr>
          <w:p w14:paraId="492BA048" w14:textId="17B45C32" w:rsidR="00DE63A5" w:rsidRDefault="00DE63A5" w:rsidP="00846472">
            <w:r>
              <w:rPr>
                <w:rFonts w:ascii="Calibri" w:eastAsia="Times New Roman" w:hAnsi="Calibri" w:cs="Calibri"/>
                <w:color w:val="000000"/>
                <w:sz w:val="21"/>
                <w:szCs w:val="21"/>
              </w:rPr>
              <w:t xml:space="preserve">                </w:t>
            </w:r>
            <w:r w:rsidR="00464AAE">
              <w:rPr>
                <w:rFonts w:ascii="Calibri" w:eastAsia="Times New Roman" w:hAnsi="Calibri" w:cs="Calibri"/>
                <w:color w:val="000000"/>
                <w:sz w:val="21"/>
                <w:szCs w:val="21"/>
              </w:rPr>
              <w:t>F</w:t>
            </w:r>
            <w:r>
              <w:rPr>
                <w:rFonts w:ascii="Calibri" w:eastAsia="Times New Roman" w:hAnsi="Calibri" w:cs="Calibri"/>
                <w:color w:val="000000"/>
                <w:sz w:val="21"/>
                <w:szCs w:val="21"/>
              </w:rPr>
              <w:t>inalize list of study</w:t>
            </w:r>
            <w:r w:rsidR="00222858">
              <w:rPr>
                <w:rFonts w:ascii="Calibri" w:eastAsia="Times New Roman" w:hAnsi="Calibri" w:cs="Calibri"/>
                <w:color w:val="000000"/>
                <w:sz w:val="21"/>
                <w:szCs w:val="21"/>
              </w:rPr>
              <w:t xml:space="preserve"> or direct charge</w:t>
            </w:r>
            <w:r>
              <w:rPr>
                <w:rFonts w:ascii="Calibri" w:eastAsia="Times New Roman" w:hAnsi="Calibri" w:cs="Calibri"/>
                <w:color w:val="000000"/>
                <w:sz w:val="21"/>
                <w:szCs w:val="21"/>
              </w:rPr>
              <w:t xml:space="preserve"> participants</w:t>
            </w:r>
          </w:p>
        </w:tc>
        <w:tc>
          <w:tcPr>
            <w:tcW w:w="2340" w:type="dxa"/>
            <w:tcBorders>
              <w:top w:val="nil"/>
              <w:left w:val="nil"/>
              <w:bottom w:val="single" w:sz="4" w:space="0" w:color="auto"/>
              <w:right w:val="single" w:sz="4" w:space="0" w:color="auto"/>
            </w:tcBorders>
            <w:vAlign w:val="bottom"/>
          </w:tcPr>
          <w:p w14:paraId="29B0D382" w14:textId="77777777" w:rsidR="00DE63A5" w:rsidRPr="00846472" w:rsidRDefault="00DE63A5" w:rsidP="00846472">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7FAEE489" w14:textId="77777777" w:rsidR="00DE63A5" w:rsidRPr="00846472" w:rsidRDefault="00DE63A5" w:rsidP="00846472">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73825274" w14:textId="442BEAC3" w:rsidR="00DE63A5" w:rsidRPr="00DE63A5" w:rsidRDefault="00464AAE" w:rsidP="00846472">
            <w:pPr>
              <w:rPr>
                <w:rFonts w:ascii="Calibri" w:eastAsia="Times New Roman" w:hAnsi="Calibri" w:cs="Calibri"/>
                <w:color w:val="000000"/>
                <w:sz w:val="21"/>
                <w:szCs w:val="21"/>
              </w:rPr>
            </w:pPr>
            <w:r w:rsidRPr="00464AAE">
              <w:rPr>
                <w:rFonts w:ascii="Calibri" w:eastAsia="Times New Roman" w:hAnsi="Calibri" w:cs="Calibri"/>
                <w:color w:val="000000"/>
                <w:sz w:val="21"/>
                <w:szCs w:val="21"/>
              </w:rPr>
              <w:t>1 month before quarter starts</w:t>
            </w:r>
          </w:p>
        </w:tc>
      </w:tr>
      <w:tr w:rsidR="00846472" w:rsidRPr="00846472" w14:paraId="38A57541"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43CE848B" w14:textId="78DF1C83"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Create </w:t>
            </w:r>
            <w:r w:rsidR="009E32E7">
              <w:rPr>
                <w:rFonts w:ascii="Calibri" w:eastAsia="Times New Roman" w:hAnsi="Calibri" w:cs="Calibri"/>
                <w:color w:val="000000"/>
                <w:sz w:val="21"/>
                <w:szCs w:val="21"/>
              </w:rPr>
              <w:t>C</w:t>
            </w:r>
            <w:r w:rsidRPr="00846472">
              <w:rPr>
                <w:rFonts w:ascii="Calibri" w:eastAsia="Times New Roman" w:hAnsi="Calibri" w:cs="Calibri"/>
                <w:color w:val="000000"/>
                <w:sz w:val="21"/>
                <w:szCs w:val="21"/>
              </w:rPr>
              <w:t xml:space="preserve">MAA audit folder </w:t>
            </w:r>
            <w:r w:rsidR="009A47E9">
              <w:rPr>
                <w:rFonts w:ascii="Calibri" w:eastAsia="Times New Roman" w:hAnsi="Calibri" w:cs="Calibri"/>
                <w:color w:val="000000"/>
                <w:sz w:val="21"/>
                <w:szCs w:val="21"/>
              </w:rPr>
              <w:t xml:space="preserve">to store documents </w:t>
            </w:r>
            <w:r w:rsidR="00E20374">
              <w:rPr>
                <w:rFonts w:ascii="Calibri" w:eastAsia="Times New Roman" w:hAnsi="Calibri" w:cs="Calibri"/>
                <w:color w:val="000000"/>
                <w:sz w:val="21"/>
                <w:szCs w:val="21"/>
              </w:rPr>
              <w:t>for new claiming unit</w:t>
            </w:r>
          </w:p>
        </w:tc>
        <w:tc>
          <w:tcPr>
            <w:tcW w:w="2340" w:type="dxa"/>
            <w:tcBorders>
              <w:top w:val="nil"/>
              <w:left w:val="nil"/>
              <w:bottom w:val="single" w:sz="4" w:space="0" w:color="auto"/>
              <w:right w:val="single" w:sz="4" w:space="0" w:color="auto"/>
            </w:tcBorders>
            <w:vAlign w:val="bottom"/>
            <w:hideMark/>
          </w:tcPr>
          <w:p w14:paraId="64BFA195"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6A6D036"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688E5D7D"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1 month before quarter starts</w:t>
            </w:r>
          </w:p>
        </w:tc>
      </w:tr>
      <w:tr w:rsidR="004166C4" w:rsidRPr="00846472" w14:paraId="67168A2F" w14:textId="77777777" w:rsidTr="006C4809">
        <w:trPr>
          <w:trHeight w:val="530"/>
          <w:tblHeader/>
        </w:trPr>
        <w:tc>
          <w:tcPr>
            <w:tcW w:w="6840" w:type="dxa"/>
            <w:tcBorders>
              <w:top w:val="nil"/>
              <w:left w:val="single" w:sz="4" w:space="0" w:color="auto"/>
              <w:bottom w:val="single" w:sz="4" w:space="0" w:color="auto"/>
              <w:right w:val="single" w:sz="4" w:space="0" w:color="auto"/>
            </w:tcBorders>
            <w:vAlign w:val="bottom"/>
          </w:tcPr>
          <w:p w14:paraId="390EE464" w14:textId="5CEA0338" w:rsidR="004166C4" w:rsidRPr="00846472" w:rsidRDefault="004166C4" w:rsidP="004166C4">
            <w:pPr>
              <w:rPr>
                <w:rFonts w:ascii="Calibri" w:eastAsia="Times New Roman" w:hAnsi="Calibri" w:cs="Calibri"/>
                <w:color w:val="000000"/>
                <w:sz w:val="21"/>
                <w:szCs w:val="21"/>
              </w:rPr>
            </w:pPr>
            <w:r>
              <w:rPr>
                <w:rFonts w:ascii="Calibri" w:eastAsia="Times New Roman" w:hAnsi="Calibri" w:cs="Calibri"/>
                <w:color w:val="000000"/>
                <w:sz w:val="21"/>
                <w:szCs w:val="21"/>
              </w:rPr>
              <w:t xml:space="preserve">Work on </w:t>
            </w:r>
            <w:r w:rsidR="000D55D9">
              <w:rPr>
                <w:rFonts w:ascii="Calibri" w:eastAsia="Times New Roman" w:hAnsi="Calibri" w:cs="Calibri"/>
                <w:color w:val="000000"/>
                <w:sz w:val="21"/>
                <w:szCs w:val="21"/>
              </w:rPr>
              <w:t>New Unit</w:t>
            </w:r>
            <w:r>
              <w:rPr>
                <w:rFonts w:ascii="Calibri" w:eastAsia="Times New Roman" w:hAnsi="Calibri" w:cs="Calibri"/>
                <w:color w:val="000000"/>
                <w:sz w:val="21"/>
                <w:szCs w:val="21"/>
              </w:rPr>
              <w:t xml:space="preserve"> Claiming </w:t>
            </w:r>
            <w:r w:rsidR="0068655D">
              <w:rPr>
                <w:rFonts w:ascii="Calibri" w:eastAsia="Times New Roman" w:hAnsi="Calibri" w:cs="Calibri"/>
                <w:color w:val="000000"/>
                <w:sz w:val="21"/>
                <w:szCs w:val="21"/>
              </w:rPr>
              <w:t xml:space="preserve">Plan </w:t>
            </w:r>
            <w:r>
              <w:rPr>
                <w:rFonts w:ascii="Calibri" w:eastAsia="Times New Roman" w:hAnsi="Calibri" w:cs="Calibri"/>
                <w:color w:val="000000"/>
                <w:sz w:val="21"/>
                <w:szCs w:val="21"/>
              </w:rPr>
              <w:t>Documents:</w:t>
            </w:r>
          </w:p>
        </w:tc>
        <w:tc>
          <w:tcPr>
            <w:tcW w:w="2340" w:type="dxa"/>
            <w:tcBorders>
              <w:top w:val="nil"/>
              <w:left w:val="nil"/>
              <w:bottom w:val="single" w:sz="4" w:space="0" w:color="auto"/>
              <w:right w:val="single" w:sz="4" w:space="0" w:color="auto"/>
            </w:tcBorders>
            <w:vAlign w:val="bottom"/>
          </w:tcPr>
          <w:p w14:paraId="0B5C99C3" w14:textId="77777777" w:rsidR="004166C4" w:rsidRPr="00846472" w:rsidRDefault="004166C4" w:rsidP="00846472">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7A83819D" w14:textId="79F83B26" w:rsidR="004166C4" w:rsidRPr="00846472" w:rsidRDefault="00854C30" w:rsidP="00846472">
            <w:pPr>
              <w:rPr>
                <w:rFonts w:ascii="Calibri" w:eastAsia="Times New Roman" w:hAnsi="Calibri" w:cs="Calibri"/>
                <w:color w:val="000000"/>
                <w:sz w:val="21"/>
                <w:szCs w:val="21"/>
              </w:rPr>
            </w:pPr>
            <w:r w:rsidRPr="00854C30">
              <w:rPr>
                <w:rFonts w:ascii="Calibri" w:eastAsia="Times New Roman" w:hAnsi="Calibri" w:cs="Calibri"/>
                <w:color w:val="000000"/>
                <w:sz w:val="21"/>
                <w:szCs w:val="21"/>
              </w:rPr>
              <w:t>Last day of month before new quarter starts</w:t>
            </w:r>
          </w:p>
        </w:tc>
        <w:tc>
          <w:tcPr>
            <w:tcW w:w="2837" w:type="dxa"/>
            <w:tcBorders>
              <w:top w:val="nil"/>
              <w:left w:val="nil"/>
              <w:bottom w:val="single" w:sz="4" w:space="0" w:color="auto"/>
              <w:right w:val="single" w:sz="4" w:space="0" w:color="auto"/>
            </w:tcBorders>
            <w:vAlign w:val="bottom"/>
          </w:tcPr>
          <w:p w14:paraId="22105195" w14:textId="79D3AD4A" w:rsidR="004166C4" w:rsidRPr="00846472" w:rsidRDefault="00854C30" w:rsidP="00846472">
            <w:pPr>
              <w:rPr>
                <w:rFonts w:ascii="Calibri" w:eastAsia="Times New Roman" w:hAnsi="Calibri" w:cs="Calibri"/>
                <w:color w:val="000000"/>
                <w:sz w:val="21"/>
                <w:szCs w:val="21"/>
              </w:rPr>
            </w:pPr>
            <w:r>
              <w:rPr>
                <w:rFonts w:ascii="Calibri" w:eastAsia="Times New Roman" w:hAnsi="Calibri" w:cs="Calibri"/>
                <w:color w:val="000000"/>
                <w:sz w:val="21"/>
                <w:szCs w:val="21"/>
              </w:rPr>
              <w:t>1 month before quarter starts</w:t>
            </w:r>
          </w:p>
        </w:tc>
      </w:tr>
      <w:tr w:rsidR="00846472" w:rsidRPr="00846472" w14:paraId="61CD7288"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3E900738" w14:textId="3D4005AC" w:rsidR="00846472" w:rsidRPr="00846472" w:rsidRDefault="00846472" w:rsidP="004166C4">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Update </w:t>
            </w:r>
            <w:hyperlink w:anchor="CCUG" w:history="1">
              <w:r w:rsidR="00854C30" w:rsidRPr="00732709">
                <w:rPr>
                  <w:rStyle w:val="Hyperlink"/>
                  <w:rFonts w:ascii="Calibri" w:eastAsia="Times New Roman" w:hAnsi="Calibri" w:cs="Calibri"/>
                  <w:sz w:val="21"/>
                  <w:szCs w:val="21"/>
                </w:rPr>
                <w:t>Comprehensive Claiming Unit Grid (CCUG)</w:t>
              </w:r>
            </w:hyperlink>
            <w:r w:rsidRPr="00846472">
              <w:rPr>
                <w:rFonts w:ascii="Calibri" w:eastAsia="Times New Roman" w:hAnsi="Calibri" w:cs="Calibri"/>
                <w:color w:val="000000"/>
                <w:sz w:val="21"/>
                <w:szCs w:val="21"/>
              </w:rPr>
              <w:t xml:space="preserve"> to add new Unit</w:t>
            </w:r>
          </w:p>
        </w:tc>
        <w:tc>
          <w:tcPr>
            <w:tcW w:w="2340" w:type="dxa"/>
            <w:tcBorders>
              <w:top w:val="nil"/>
              <w:left w:val="nil"/>
              <w:bottom w:val="single" w:sz="4" w:space="0" w:color="auto"/>
              <w:right w:val="single" w:sz="4" w:space="0" w:color="auto"/>
            </w:tcBorders>
            <w:vAlign w:val="bottom"/>
            <w:hideMark/>
          </w:tcPr>
          <w:p w14:paraId="3671C98F"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464E4119"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4324473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49872FB7"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21AFABEB" w14:textId="59FF86A6" w:rsidR="00846472" w:rsidRPr="00846472" w:rsidRDefault="00846472" w:rsidP="004166C4">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Create </w:t>
            </w:r>
            <w:hyperlink w:anchor="CUFG" w:history="1">
              <w:r w:rsidR="00854C30" w:rsidRPr="00E75AEB">
                <w:rPr>
                  <w:rStyle w:val="Hyperlink"/>
                  <w:rFonts w:ascii="Calibri" w:eastAsia="Times New Roman" w:hAnsi="Calibri" w:cs="Calibri"/>
                  <w:sz w:val="21"/>
                  <w:szCs w:val="21"/>
                </w:rPr>
                <w:t>Claiming Unit Functions Grid (</w:t>
              </w:r>
              <w:r w:rsidRPr="00E75AEB">
                <w:rPr>
                  <w:rStyle w:val="Hyperlink"/>
                  <w:rFonts w:ascii="Calibri" w:eastAsia="Times New Roman" w:hAnsi="Calibri" w:cs="Calibri"/>
                  <w:sz w:val="21"/>
                  <w:szCs w:val="21"/>
                </w:rPr>
                <w:t>CUFG</w:t>
              </w:r>
              <w:r w:rsidR="00854C30" w:rsidRPr="00E75AEB">
                <w:rPr>
                  <w:rStyle w:val="Hyperlink"/>
                  <w:rFonts w:ascii="Calibri" w:eastAsia="Times New Roman" w:hAnsi="Calibri" w:cs="Calibri"/>
                  <w:sz w:val="21"/>
                  <w:szCs w:val="21"/>
                </w:rPr>
                <w:t>)</w:t>
              </w:r>
            </w:hyperlink>
          </w:p>
        </w:tc>
        <w:tc>
          <w:tcPr>
            <w:tcW w:w="2340" w:type="dxa"/>
            <w:tcBorders>
              <w:top w:val="nil"/>
              <w:left w:val="nil"/>
              <w:bottom w:val="single" w:sz="4" w:space="0" w:color="auto"/>
              <w:right w:val="single" w:sz="4" w:space="0" w:color="auto"/>
            </w:tcBorders>
            <w:vAlign w:val="bottom"/>
            <w:hideMark/>
          </w:tcPr>
          <w:p w14:paraId="6B63080C"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51389E9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0429900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9C6BEA" w:rsidRPr="00846472" w14:paraId="7CD31356"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tcPr>
          <w:p w14:paraId="39EB1300" w14:textId="3CF23527" w:rsidR="009C6BEA" w:rsidRPr="00846472" w:rsidRDefault="009C6BEA" w:rsidP="004166C4">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 xml:space="preserve">Create </w:t>
            </w:r>
            <w:hyperlink w:anchor="StaffRoster" w:history="1">
              <w:r w:rsidRPr="009C6BEA">
                <w:rPr>
                  <w:rStyle w:val="Hyperlink"/>
                  <w:rFonts w:ascii="Calibri" w:eastAsia="Times New Roman" w:hAnsi="Calibri" w:cs="Calibri"/>
                  <w:sz w:val="21"/>
                  <w:szCs w:val="21"/>
                </w:rPr>
                <w:t>Staff Roster for CUFG</w:t>
              </w:r>
            </w:hyperlink>
            <w:r>
              <w:rPr>
                <w:rFonts w:ascii="Calibri" w:eastAsia="Times New Roman" w:hAnsi="Calibri" w:cs="Calibri"/>
                <w:color w:val="000000"/>
                <w:sz w:val="21"/>
                <w:szCs w:val="21"/>
              </w:rPr>
              <w:t xml:space="preserve"> – Internal only</w:t>
            </w:r>
          </w:p>
        </w:tc>
        <w:tc>
          <w:tcPr>
            <w:tcW w:w="2340" w:type="dxa"/>
            <w:tcBorders>
              <w:top w:val="nil"/>
              <w:left w:val="nil"/>
              <w:bottom w:val="single" w:sz="4" w:space="0" w:color="auto"/>
              <w:right w:val="single" w:sz="4" w:space="0" w:color="auto"/>
            </w:tcBorders>
            <w:vAlign w:val="bottom"/>
          </w:tcPr>
          <w:p w14:paraId="0A44BF32" w14:textId="77777777" w:rsidR="009C6BEA" w:rsidRPr="00846472" w:rsidRDefault="009C6BEA" w:rsidP="00846472">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0A678CA0" w14:textId="77777777" w:rsidR="009C6BEA" w:rsidRPr="00846472" w:rsidRDefault="009C6BEA" w:rsidP="00846472">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418A9717" w14:textId="77777777" w:rsidR="009C6BEA" w:rsidRPr="00846472" w:rsidRDefault="009C6BEA" w:rsidP="00846472">
            <w:pPr>
              <w:rPr>
                <w:rFonts w:ascii="Calibri" w:eastAsia="Times New Roman" w:hAnsi="Calibri" w:cs="Calibri"/>
                <w:color w:val="000000"/>
                <w:sz w:val="21"/>
                <w:szCs w:val="21"/>
              </w:rPr>
            </w:pPr>
          </w:p>
        </w:tc>
      </w:tr>
      <w:tr w:rsidR="00846472" w:rsidRPr="00846472" w14:paraId="6888030E"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623E4AC8" w14:textId="38516814" w:rsidR="00846472" w:rsidRPr="00846472" w:rsidRDefault="00846472" w:rsidP="004166C4">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Create </w:t>
            </w:r>
            <w:hyperlink w:anchor="ActivitySheet" w:history="1">
              <w:r w:rsidRPr="00846472">
                <w:rPr>
                  <w:rStyle w:val="Hyperlink"/>
                  <w:rFonts w:ascii="Calibri" w:eastAsia="Times New Roman" w:hAnsi="Calibri" w:cs="Calibri"/>
                  <w:sz w:val="21"/>
                  <w:szCs w:val="21"/>
                </w:rPr>
                <w:t>Activity Sheets</w:t>
              </w:r>
            </w:hyperlink>
          </w:p>
        </w:tc>
        <w:tc>
          <w:tcPr>
            <w:tcW w:w="2340" w:type="dxa"/>
            <w:tcBorders>
              <w:top w:val="nil"/>
              <w:left w:val="nil"/>
              <w:bottom w:val="single" w:sz="4" w:space="0" w:color="auto"/>
              <w:right w:val="single" w:sz="4" w:space="0" w:color="auto"/>
            </w:tcBorders>
            <w:vAlign w:val="bottom"/>
            <w:hideMark/>
          </w:tcPr>
          <w:p w14:paraId="0AC7C98E"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D8BF97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6DEE42DD"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1BAE8502"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44EA2A25" w14:textId="1A2CB196" w:rsidR="00846472" w:rsidRPr="00846472" w:rsidRDefault="00846472" w:rsidP="004166C4">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Create </w:t>
            </w:r>
            <w:hyperlink w:anchor="DS" w:history="1">
              <w:r w:rsidRPr="00846472">
                <w:rPr>
                  <w:rStyle w:val="Hyperlink"/>
                  <w:rFonts w:ascii="Calibri" w:eastAsia="Times New Roman" w:hAnsi="Calibri" w:cs="Calibri"/>
                  <w:sz w:val="21"/>
                  <w:szCs w:val="21"/>
                </w:rPr>
                <w:t>Duty Statements</w:t>
              </w:r>
            </w:hyperlink>
          </w:p>
        </w:tc>
        <w:tc>
          <w:tcPr>
            <w:tcW w:w="2340" w:type="dxa"/>
            <w:tcBorders>
              <w:top w:val="nil"/>
              <w:left w:val="nil"/>
              <w:bottom w:val="single" w:sz="4" w:space="0" w:color="auto"/>
              <w:right w:val="single" w:sz="4" w:space="0" w:color="auto"/>
            </w:tcBorders>
            <w:vAlign w:val="bottom"/>
            <w:hideMark/>
          </w:tcPr>
          <w:p w14:paraId="665FA32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7E032DF0"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B064C6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3A36DFA3"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113152EE" w14:textId="04364AC5" w:rsidR="00846472" w:rsidRPr="00846472" w:rsidRDefault="00846472" w:rsidP="004166C4">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Create </w:t>
            </w:r>
            <w:hyperlink w:anchor="SPMP" w:history="1">
              <w:r w:rsidRPr="00846472">
                <w:rPr>
                  <w:rStyle w:val="Hyperlink"/>
                  <w:rFonts w:ascii="Calibri" w:eastAsia="Times New Roman" w:hAnsi="Calibri" w:cs="Calibri"/>
                  <w:sz w:val="21"/>
                  <w:szCs w:val="21"/>
                </w:rPr>
                <w:t>SPMP Questionnaires</w:t>
              </w:r>
            </w:hyperlink>
            <w:r w:rsidRPr="00846472">
              <w:rPr>
                <w:rFonts w:ascii="Calibri" w:eastAsia="Times New Roman" w:hAnsi="Calibri" w:cs="Calibri"/>
                <w:color w:val="000000"/>
                <w:sz w:val="21"/>
                <w:szCs w:val="21"/>
              </w:rPr>
              <w:t xml:space="preserve"> for medical personnel (if applicable)</w:t>
            </w:r>
          </w:p>
        </w:tc>
        <w:tc>
          <w:tcPr>
            <w:tcW w:w="2340" w:type="dxa"/>
            <w:tcBorders>
              <w:top w:val="nil"/>
              <w:left w:val="nil"/>
              <w:bottom w:val="single" w:sz="4" w:space="0" w:color="auto"/>
              <w:right w:val="single" w:sz="4" w:space="0" w:color="auto"/>
            </w:tcBorders>
            <w:vAlign w:val="bottom"/>
            <w:hideMark/>
          </w:tcPr>
          <w:p w14:paraId="2C472697"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40A03630"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D4BA647"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0C653A01"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321D8A91" w14:textId="44EA5217" w:rsidR="00854C30" w:rsidRPr="00505F66" w:rsidRDefault="00854C30" w:rsidP="004166C4">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 xml:space="preserve">Draft </w:t>
            </w:r>
            <w:hyperlink w:anchor="CWA" w:history="1">
              <w:r w:rsidR="00846472" w:rsidRPr="00505F66">
                <w:rPr>
                  <w:rStyle w:val="Hyperlink"/>
                  <w:rFonts w:ascii="Calibri" w:eastAsia="Times New Roman" w:hAnsi="Calibri" w:cs="Calibri"/>
                  <w:sz w:val="21"/>
                  <w:szCs w:val="21"/>
                </w:rPr>
                <w:t xml:space="preserve">Countywide Average </w:t>
              </w:r>
              <w:r w:rsidR="00505F66" w:rsidRPr="00505F66">
                <w:rPr>
                  <w:rStyle w:val="Hyperlink"/>
                  <w:rFonts w:ascii="Calibri" w:eastAsia="Times New Roman" w:hAnsi="Calibri" w:cs="Calibri"/>
                  <w:sz w:val="21"/>
                  <w:szCs w:val="21"/>
                </w:rPr>
                <w:t xml:space="preserve">– </w:t>
              </w:r>
              <w:r w:rsidR="00505F66" w:rsidRPr="00505F66">
                <w:rPr>
                  <w:rStyle w:val="Hyperlink"/>
                  <w:sz w:val="21"/>
                  <w:szCs w:val="21"/>
                </w:rPr>
                <w:t>CWA – Request Letter</w:t>
              </w:r>
            </w:hyperlink>
            <w:r w:rsidR="00846472" w:rsidRPr="00505F66">
              <w:rPr>
                <w:rFonts w:ascii="Calibri" w:eastAsia="Times New Roman" w:hAnsi="Calibri" w:cs="Calibri"/>
                <w:color w:val="000000"/>
                <w:sz w:val="21"/>
                <w:szCs w:val="21"/>
              </w:rPr>
              <w:t xml:space="preserve"> (if </w:t>
            </w:r>
          </w:p>
          <w:p w14:paraId="662E54FE" w14:textId="354C55BE" w:rsidR="00846472" w:rsidRPr="00846472" w:rsidRDefault="00854C30" w:rsidP="00854C30">
            <w:pPr>
              <w:ind w:firstLineChars="300" w:firstLine="630"/>
              <w:rPr>
                <w:rFonts w:ascii="Calibri" w:eastAsia="Times New Roman" w:hAnsi="Calibri" w:cs="Calibri"/>
                <w:color w:val="000000"/>
                <w:sz w:val="21"/>
                <w:szCs w:val="21"/>
              </w:rPr>
            </w:pPr>
            <w:r w:rsidRPr="00505F66">
              <w:rPr>
                <w:rFonts w:ascii="Calibri" w:eastAsia="Times New Roman" w:hAnsi="Calibri" w:cs="Calibri"/>
                <w:color w:val="000000"/>
                <w:sz w:val="21"/>
                <w:szCs w:val="21"/>
              </w:rPr>
              <w:t>n</w:t>
            </w:r>
            <w:r w:rsidR="00846472" w:rsidRPr="00505F66">
              <w:rPr>
                <w:rFonts w:ascii="Calibri" w:eastAsia="Times New Roman" w:hAnsi="Calibri" w:cs="Calibri"/>
                <w:color w:val="000000"/>
                <w:sz w:val="21"/>
                <w:szCs w:val="21"/>
              </w:rPr>
              <w:t>ot</w:t>
            </w:r>
            <w:r w:rsidRPr="00505F66">
              <w:rPr>
                <w:rFonts w:ascii="Calibri" w:eastAsia="Times New Roman" w:hAnsi="Calibri" w:cs="Calibri"/>
                <w:color w:val="000000"/>
                <w:sz w:val="21"/>
                <w:szCs w:val="21"/>
              </w:rPr>
              <w:t xml:space="preserve"> </w:t>
            </w:r>
            <w:r w:rsidR="00846472" w:rsidRPr="00505F66">
              <w:rPr>
                <w:rFonts w:ascii="Calibri" w:eastAsia="Times New Roman" w:hAnsi="Calibri" w:cs="Calibri"/>
                <w:color w:val="000000"/>
                <w:sz w:val="21"/>
                <w:szCs w:val="21"/>
              </w:rPr>
              <w:t xml:space="preserve">using </w:t>
            </w:r>
            <w:r w:rsidR="004166C4" w:rsidRPr="00505F66">
              <w:rPr>
                <w:rFonts w:ascii="Calibri" w:eastAsia="Times New Roman" w:hAnsi="Calibri" w:cs="Calibri"/>
                <w:color w:val="000000"/>
                <w:sz w:val="21"/>
                <w:szCs w:val="21"/>
              </w:rPr>
              <w:t>Actual Medi-Cal Rate</w:t>
            </w:r>
            <w:r w:rsidR="00E20374" w:rsidRPr="00505F66">
              <w:rPr>
                <w:rFonts w:ascii="Calibri" w:eastAsia="Times New Roman" w:hAnsi="Calibri" w:cs="Calibri"/>
                <w:color w:val="000000"/>
                <w:sz w:val="21"/>
                <w:szCs w:val="21"/>
              </w:rPr>
              <w:t xml:space="preserve"> - ACC</w:t>
            </w:r>
            <w:r w:rsidR="004166C4" w:rsidRPr="00505F66">
              <w:rPr>
                <w:rFonts w:ascii="Calibri" w:eastAsia="Times New Roman" w:hAnsi="Calibri" w:cs="Calibri"/>
                <w:color w:val="000000"/>
                <w:sz w:val="21"/>
                <w:szCs w:val="21"/>
              </w:rPr>
              <w:t>)</w:t>
            </w:r>
          </w:p>
        </w:tc>
        <w:tc>
          <w:tcPr>
            <w:tcW w:w="2340" w:type="dxa"/>
            <w:tcBorders>
              <w:top w:val="nil"/>
              <w:left w:val="nil"/>
              <w:bottom w:val="single" w:sz="4" w:space="0" w:color="auto"/>
              <w:right w:val="single" w:sz="4" w:space="0" w:color="auto"/>
            </w:tcBorders>
            <w:vAlign w:val="bottom"/>
            <w:hideMark/>
          </w:tcPr>
          <w:p w14:paraId="1A7F79E1" w14:textId="29340925"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7736BE8"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11FF5B7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59256AEC"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226EF44F" w14:textId="33B5B0DD" w:rsidR="00846472" w:rsidRPr="00846472" w:rsidRDefault="00854C30" w:rsidP="00854C30">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 xml:space="preserve">Draft </w:t>
            </w:r>
            <w:hyperlink w:anchor="Code19" w:history="1">
              <w:r w:rsidR="00505F66" w:rsidRPr="00505F66">
                <w:rPr>
                  <w:rStyle w:val="Hyperlink"/>
                  <w:rFonts w:ascii="Calibri" w:eastAsia="Times New Roman" w:hAnsi="Calibri" w:cs="Calibri"/>
                  <w:sz w:val="21"/>
                  <w:szCs w:val="21"/>
                </w:rPr>
                <w:t>M</w:t>
              </w:r>
              <w:r w:rsidR="00846472" w:rsidRPr="00505F66">
                <w:rPr>
                  <w:rStyle w:val="Hyperlink"/>
                  <w:rFonts w:ascii="Calibri" w:eastAsia="Times New Roman" w:hAnsi="Calibri" w:cs="Calibri"/>
                  <w:sz w:val="21"/>
                  <w:szCs w:val="21"/>
                </w:rPr>
                <w:t xml:space="preserve">ultiple </w:t>
              </w:r>
              <w:r w:rsidR="00505F66" w:rsidRPr="00505F66">
                <w:rPr>
                  <w:rStyle w:val="Hyperlink"/>
                  <w:rFonts w:ascii="Calibri" w:eastAsia="Times New Roman" w:hAnsi="Calibri" w:cs="Calibri"/>
                  <w:sz w:val="21"/>
                  <w:szCs w:val="21"/>
                </w:rPr>
                <w:t>S</w:t>
              </w:r>
              <w:r w:rsidR="00846472" w:rsidRPr="00505F66">
                <w:rPr>
                  <w:rStyle w:val="Hyperlink"/>
                  <w:rFonts w:ascii="Calibri" w:eastAsia="Times New Roman" w:hAnsi="Calibri" w:cs="Calibri"/>
                  <w:sz w:val="21"/>
                  <w:szCs w:val="21"/>
                </w:rPr>
                <w:t xml:space="preserve">taff to </w:t>
              </w:r>
              <w:r w:rsidR="00505F66" w:rsidRPr="00505F66">
                <w:rPr>
                  <w:rStyle w:val="Hyperlink"/>
                  <w:rFonts w:ascii="Calibri" w:eastAsia="Times New Roman" w:hAnsi="Calibri" w:cs="Calibri"/>
                  <w:sz w:val="21"/>
                  <w:szCs w:val="21"/>
                </w:rPr>
                <w:t>U</w:t>
              </w:r>
              <w:r w:rsidR="00846472" w:rsidRPr="00505F66">
                <w:rPr>
                  <w:rStyle w:val="Hyperlink"/>
                  <w:rFonts w:ascii="Calibri" w:eastAsia="Times New Roman" w:hAnsi="Calibri" w:cs="Calibri"/>
                  <w:sz w:val="21"/>
                  <w:szCs w:val="21"/>
                </w:rPr>
                <w:t>se Code 19</w:t>
              </w:r>
              <w:r w:rsidR="00505F66" w:rsidRPr="00505F66">
                <w:rPr>
                  <w:rStyle w:val="Hyperlink"/>
                  <w:rFonts w:ascii="Calibri" w:eastAsia="Times New Roman" w:hAnsi="Calibri" w:cs="Calibri"/>
                  <w:sz w:val="21"/>
                  <w:szCs w:val="21"/>
                </w:rPr>
                <w:t xml:space="preserve"> Request Letter</w:t>
              </w:r>
            </w:hyperlink>
            <w:r w:rsidR="00846472" w:rsidRPr="00505F66">
              <w:rPr>
                <w:rFonts w:ascii="Calibri" w:eastAsia="Times New Roman" w:hAnsi="Calibri" w:cs="Calibri"/>
                <w:color w:val="000000"/>
                <w:sz w:val="21"/>
                <w:szCs w:val="21"/>
              </w:rPr>
              <w:t xml:space="preserve"> (if applicable)</w:t>
            </w:r>
          </w:p>
        </w:tc>
        <w:tc>
          <w:tcPr>
            <w:tcW w:w="2340" w:type="dxa"/>
            <w:tcBorders>
              <w:top w:val="nil"/>
              <w:left w:val="nil"/>
              <w:bottom w:val="single" w:sz="4" w:space="0" w:color="auto"/>
              <w:right w:val="single" w:sz="4" w:space="0" w:color="auto"/>
            </w:tcBorders>
            <w:vAlign w:val="bottom"/>
            <w:hideMark/>
          </w:tcPr>
          <w:p w14:paraId="159F3A2B"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18873155"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157C35B7"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46472" w:rsidRPr="00846472" w14:paraId="10D16662"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0B83B77B" w14:textId="1D4275C3" w:rsidR="00846472" w:rsidRPr="00846472" w:rsidRDefault="00854C30" w:rsidP="004166C4">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 xml:space="preserve">Draft </w:t>
            </w:r>
            <w:hyperlink w:anchor="ClaimingPlanMemo" w:history="1">
              <w:r w:rsidR="00155C8C">
                <w:rPr>
                  <w:rStyle w:val="Hyperlink"/>
                  <w:rFonts w:ascii="Calibri" w:eastAsia="Times New Roman" w:hAnsi="Calibri" w:cs="Calibri"/>
                  <w:sz w:val="21"/>
                  <w:szCs w:val="21"/>
                </w:rPr>
                <w:t>New Claiming Unit Letter</w:t>
              </w:r>
            </w:hyperlink>
          </w:p>
        </w:tc>
        <w:tc>
          <w:tcPr>
            <w:tcW w:w="2340" w:type="dxa"/>
            <w:tcBorders>
              <w:top w:val="nil"/>
              <w:left w:val="nil"/>
              <w:bottom w:val="single" w:sz="4" w:space="0" w:color="auto"/>
              <w:right w:val="single" w:sz="4" w:space="0" w:color="auto"/>
            </w:tcBorders>
            <w:vAlign w:val="bottom"/>
            <w:hideMark/>
          </w:tcPr>
          <w:p w14:paraId="572291B2"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43C335A"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748AEDCA" w14:textId="77777777" w:rsidR="00846472" w:rsidRPr="00846472" w:rsidRDefault="00846472" w:rsidP="00846472">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110130A5" w14:textId="77777777" w:rsidTr="006C4809">
        <w:trPr>
          <w:trHeight w:val="80"/>
          <w:tblHeader/>
        </w:trPr>
        <w:tc>
          <w:tcPr>
            <w:tcW w:w="6840" w:type="dxa"/>
            <w:tcBorders>
              <w:top w:val="nil"/>
              <w:left w:val="nil"/>
              <w:bottom w:val="single" w:sz="4" w:space="0" w:color="auto"/>
              <w:right w:val="nil"/>
            </w:tcBorders>
            <w:vAlign w:val="bottom"/>
          </w:tcPr>
          <w:p w14:paraId="772583C0" w14:textId="6B29C5A9" w:rsidR="00854C30" w:rsidRPr="00846472" w:rsidRDefault="00854C30" w:rsidP="00D4210E">
            <w:pPr>
              <w:jc w:val="center"/>
              <w:rPr>
                <w:rFonts w:ascii="Calibri" w:eastAsia="Times New Roman" w:hAnsi="Calibri" w:cs="Calibri"/>
                <w:color w:val="000000"/>
                <w:sz w:val="21"/>
                <w:szCs w:val="21"/>
              </w:rPr>
            </w:pPr>
            <w:r w:rsidRPr="00846472">
              <w:rPr>
                <w:rFonts w:ascii="Calibri" w:eastAsia="Times New Roman" w:hAnsi="Calibri" w:cs="Calibri"/>
                <w:b/>
                <w:bCs/>
                <w:color w:val="000000"/>
                <w:sz w:val="21"/>
                <w:szCs w:val="21"/>
              </w:rPr>
              <w:lastRenderedPageBreak/>
              <w:t>Activity</w:t>
            </w:r>
          </w:p>
        </w:tc>
        <w:tc>
          <w:tcPr>
            <w:tcW w:w="2340" w:type="dxa"/>
            <w:tcBorders>
              <w:top w:val="nil"/>
              <w:left w:val="nil"/>
              <w:bottom w:val="single" w:sz="4" w:space="0" w:color="auto"/>
              <w:right w:val="nil"/>
            </w:tcBorders>
            <w:vAlign w:val="bottom"/>
          </w:tcPr>
          <w:p w14:paraId="753C4CD7" w14:textId="2255C3D4" w:rsidR="00854C30" w:rsidRPr="00846472" w:rsidRDefault="00854C30" w:rsidP="00854C30">
            <w:pPr>
              <w:jc w:val="center"/>
              <w:rPr>
                <w:rFonts w:ascii="Calibri" w:eastAsia="Times New Roman" w:hAnsi="Calibri" w:cs="Calibri"/>
                <w:color w:val="000000"/>
                <w:sz w:val="21"/>
                <w:szCs w:val="21"/>
              </w:rPr>
            </w:pPr>
            <w:r w:rsidRPr="00846472">
              <w:rPr>
                <w:rFonts w:ascii="Calibri" w:eastAsia="Times New Roman" w:hAnsi="Calibri" w:cs="Calibri"/>
                <w:b/>
                <w:bCs/>
                <w:color w:val="000000"/>
                <w:sz w:val="21"/>
                <w:szCs w:val="21"/>
              </w:rPr>
              <w:t xml:space="preserve">Due to </w:t>
            </w:r>
            <w:r w:rsidR="009E32E7">
              <w:rPr>
                <w:rFonts w:ascii="Calibri" w:eastAsia="Times New Roman" w:hAnsi="Calibri" w:cs="Calibri"/>
                <w:b/>
                <w:bCs/>
                <w:color w:val="000000"/>
                <w:sz w:val="21"/>
                <w:szCs w:val="21"/>
              </w:rPr>
              <w:t>C</w:t>
            </w:r>
            <w:r w:rsidRPr="00846472">
              <w:rPr>
                <w:rFonts w:ascii="Calibri" w:eastAsia="Times New Roman" w:hAnsi="Calibri" w:cs="Calibri"/>
                <w:b/>
                <w:bCs/>
                <w:color w:val="000000"/>
                <w:sz w:val="21"/>
                <w:szCs w:val="21"/>
              </w:rPr>
              <w:t>MAA Coord</w:t>
            </w:r>
          </w:p>
        </w:tc>
        <w:tc>
          <w:tcPr>
            <w:tcW w:w="2160" w:type="dxa"/>
            <w:tcBorders>
              <w:top w:val="nil"/>
              <w:left w:val="nil"/>
              <w:bottom w:val="single" w:sz="4" w:space="0" w:color="auto"/>
              <w:right w:val="nil"/>
            </w:tcBorders>
            <w:vAlign w:val="bottom"/>
          </w:tcPr>
          <w:p w14:paraId="255CCA1F" w14:textId="3C61878E" w:rsidR="00854C30" w:rsidRPr="00846472" w:rsidRDefault="00854C30" w:rsidP="00854C30">
            <w:pPr>
              <w:jc w:val="center"/>
              <w:rPr>
                <w:rFonts w:ascii="Calibri" w:eastAsia="Times New Roman" w:hAnsi="Calibri" w:cs="Calibri"/>
                <w:color w:val="000000"/>
                <w:sz w:val="21"/>
                <w:szCs w:val="21"/>
              </w:rPr>
            </w:pPr>
            <w:r w:rsidRPr="00846472">
              <w:rPr>
                <w:rFonts w:ascii="Calibri" w:eastAsia="Times New Roman" w:hAnsi="Calibri" w:cs="Calibri"/>
                <w:b/>
                <w:bCs/>
                <w:color w:val="000000"/>
                <w:sz w:val="21"/>
                <w:szCs w:val="21"/>
              </w:rPr>
              <w:t>DHCS Due Date</w:t>
            </w:r>
          </w:p>
        </w:tc>
        <w:tc>
          <w:tcPr>
            <w:tcW w:w="2837" w:type="dxa"/>
            <w:tcBorders>
              <w:top w:val="nil"/>
              <w:left w:val="nil"/>
              <w:bottom w:val="single" w:sz="4" w:space="0" w:color="auto"/>
              <w:right w:val="nil"/>
            </w:tcBorders>
            <w:vAlign w:val="bottom"/>
          </w:tcPr>
          <w:p w14:paraId="73C2BE08" w14:textId="049A17C0" w:rsidR="00854C30" w:rsidRPr="00846472" w:rsidRDefault="00854C30" w:rsidP="00854C30">
            <w:pPr>
              <w:jc w:val="center"/>
              <w:rPr>
                <w:rFonts w:ascii="Calibri" w:eastAsia="Times New Roman" w:hAnsi="Calibri" w:cs="Calibri"/>
                <w:color w:val="000000"/>
                <w:sz w:val="21"/>
                <w:szCs w:val="21"/>
              </w:rPr>
            </w:pPr>
            <w:r w:rsidRPr="00846472">
              <w:rPr>
                <w:rFonts w:ascii="Calibri" w:eastAsia="Times New Roman" w:hAnsi="Calibri" w:cs="Calibri"/>
                <w:b/>
                <w:bCs/>
                <w:color w:val="000000"/>
                <w:sz w:val="21"/>
                <w:szCs w:val="21"/>
              </w:rPr>
              <w:t>Best Practices Due Date</w:t>
            </w:r>
          </w:p>
        </w:tc>
      </w:tr>
      <w:tr w:rsidR="00FB0D1E" w:rsidRPr="00846472" w14:paraId="7C3941B2" w14:textId="77777777" w:rsidTr="00222858">
        <w:trPr>
          <w:trHeight w:val="368"/>
          <w:tblHeader/>
        </w:trPr>
        <w:tc>
          <w:tcPr>
            <w:tcW w:w="6840" w:type="dxa"/>
            <w:tcBorders>
              <w:top w:val="nil"/>
              <w:left w:val="single" w:sz="4" w:space="0" w:color="auto"/>
              <w:bottom w:val="single" w:sz="4" w:space="0" w:color="auto"/>
              <w:right w:val="single" w:sz="4" w:space="0" w:color="auto"/>
            </w:tcBorders>
            <w:vAlign w:val="bottom"/>
          </w:tcPr>
          <w:p w14:paraId="1488F10C" w14:textId="5DF53030" w:rsidR="00FB0D1E" w:rsidRDefault="00FB0D1E" w:rsidP="00854C30">
            <w:hyperlink w:anchor="CreateTS" w:history="1">
              <w:r w:rsidRPr="00FB0D1E">
                <w:rPr>
                  <w:rStyle w:val="Hyperlink"/>
                  <w:rFonts w:ascii="Calibri" w:eastAsia="Times New Roman" w:hAnsi="Calibri" w:cs="Calibri"/>
                  <w:sz w:val="21"/>
                  <w:szCs w:val="21"/>
                </w:rPr>
                <w:t xml:space="preserve">Set up New Claiming </w:t>
              </w:r>
              <w:r w:rsidRPr="00FB0D1E">
                <w:rPr>
                  <w:rStyle w:val="Hyperlink"/>
                  <w:rFonts w:ascii="Calibri" w:eastAsia="Times New Roman" w:hAnsi="Calibri" w:cs="Calibri"/>
                  <w:sz w:val="21"/>
                  <w:szCs w:val="21"/>
                </w:rPr>
                <w:t>U</w:t>
              </w:r>
              <w:r w:rsidRPr="00FB0D1E">
                <w:rPr>
                  <w:rStyle w:val="Hyperlink"/>
                  <w:rFonts w:ascii="Calibri" w:eastAsia="Times New Roman" w:hAnsi="Calibri" w:cs="Calibri"/>
                  <w:sz w:val="21"/>
                  <w:szCs w:val="21"/>
                </w:rPr>
                <w:t>nit in Time Study System</w:t>
              </w:r>
            </w:hyperlink>
            <w:r>
              <w:rPr>
                <w:rFonts w:ascii="Calibri" w:eastAsia="Times New Roman" w:hAnsi="Calibri" w:cs="Calibri"/>
                <w:color w:val="000000"/>
                <w:sz w:val="21"/>
                <w:szCs w:val="21"/>
              </w:rPr>
              <w:t xml:space="preserve"> if time studying</w:t>
            </w:r>
            <w:r w:rsidRPr="00FB0D1E">
              <w:rPr>
                <w:rFonts w:ascii="Calibri" w:eastAsia="Times New Roman" w:hAnsi="Calibri" w:cs="Calibri"/>
                <w:color w:val="000000"/>
                <w:sz w:val="21"/>
                <w:szCs w:val="21"/>
              </w:rPr>
              <w:t xml:space="preserve"> </w:t>
            </w:r>
          </w:p>
        </w:tc>
        <w:tc>
          <w:tcPr>
            <w:tcW w:w="2340" w:type="dxa"/>
            <w:tcBorders>
              <w:top w:val="nil"/>
              <w:left w:val="nil"/>
              <w:bottom w:val="single" w:sz="4" w:space="0" w:color="auto"/>
              <w:right w:val="single" w:sz="4" w:space="0" w:color="auto"/>
            </w:tcBorders>
            <w:vAlign w:val="bottom"/>
          </w:tcPr>
          <w:p w14:paraId="64941AD8" w14:textId="77777777" w:rsidR="00FB0D1E" w:rsidRPr="00846472" w:rsidRDefault="00FB0D1E" w:rsidP="00854C30">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20D6C73B" w14:textId="77777777" w:rsidR="00FB0D1E" w:rsidRPr="00846472" w:rsidRDefault="00FB0D1E" w:rsidP="00854C30">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6AA5F873" w14:textId="77777777" w:rsidR="00FB0D1E" w:rsidRDefault="00FB0D1E" w:rsidP="00854C30">
            <w:pPr>
              <w:rPr>
                <w:rFonts w:ascii="Calibri" w:eastAsia="Times New Roman" w:hAnsi="Calibri" w:cs="Calibri"/>
                <w:color w:val="000000"/>
                <w:sz w:val="21"/>
                <w:szCs w:val="21"/>
              </w:rPr>
            </w:pPr>
          </w:p>
        </w:tc>
      </w:tr>
      <w:tr w:rsidR="00854C30" w:rsidRPr="00846472" w14:paraId="67995D22" w14:textId="77777777" w:rsidTr="00222858">
        <w:trPr>
          <w:trHeight w:val="368"/>
          <w:tblHeader/>
        </w:trPr>
        <w:tc>
          <w:tcPr>
            <w:tcW w:w="6840" w:type="dxa"/>
            <w:tcBorders>
              <w:top w:val="nil"/>
              <w:left w:val="single" w:sz="4" w:space="0" w:color="auto"/>
              <w:bottom w:val="single" w:sz="4" w:space="0" w:color="auto"/>
              <w:right w:val="single" w:sz="4" w:space="0" w:color="auto"/>
            </w:tcBorders>
            <w:vAlign w:val="bottom"/>
          </w:tcPr>
          <w:p w14:paraId="5BE09D4B" w14:textId="1DFD301D" w:rsidR="00854C30" w:rsidRPr="00846472" w:rsidRDefault="00222858" w:rsidP="00854C30">
            <w:pPr>
              <w:rPr>
                <w:rFonts w:ascii="Calibri" w:eastAsia="Times New Roman" w:hAnsi="Calibri" w:cs="Calibri"/>
                <w:color w:val="000000"/>
                <w:sz w:val="21"/>
                <w:szCs w:val="21"/>
              </w:rPr>
            </w:pPr>
            <w:hyperlink w:anchor="SetTS" w:history="1">
              <w:r w:rsidRPr="004A1831">
                <w:rPr>
                  <w:rStyle w:val="Hyperlink"/>
                  <w:rFonts w:ascii="Calibri" w:eastAsia="Times New Roman" w:hAnsi="Calibri" w:cs="Calibri"/>
                  <w:sz w:val="21"/>
                  <w:szCs w:val="21"/>
                </w:rPr>
                <w:t xml:space="preserve">Set up time </w:t>
              </w:r>
              <w:r w:rsidRPr="004A1831">
                <w:rPr>
                  <w:rStyle w:val="Hyperlink"/>
                  <w:rFonts w:ascii="Calibri" w:eastAsia="Times New Roman" w:hAnsi="Calibri" w:cs="Calibri"/>
                  <w:sz w:val="21"/>
                  <w:szCs w:val="21"/>
                </w:rPr>
                <w:t>s</w:t>
              </w:r>
              <w:r w:rsidRPr="004A1831">
                <w:rPr>
                  <w:rStyle w:val="Hyperlink"/>
                  <w:rFonts w:ascii="Calibri" w:eastAsia="Times New Roman" w:hAnsi="Calibri" w:cs="Calibri"/>
                  <w:sz w:val="21"/>
                  <w:szCs w:val="21"/>
                </w:rPr>
                <w:t>tudies</w:t>
              </w:r>
            </w:hyperlink>
            <w:r w:rsidRPr="00222858">
              <w:rPr>
                <w:rFonts w:ascii="Calibri" w:eastAsia="Times New Roman" w:hAnsi="Calibri" w:cs="Calibri"/>
                <w:color w:val="000000"/>
                <w:sz w:val="21"/>
                <w:szCs w:val="21"/>
              </w:rPr>
              <w:t xml:space="preserve"> or direct charge logs for staff in new unit</w:t>
            </w:r>
            <w:r w:rsidR="00854C30" w:rsidRPr="00854C30">
              <w:rPr>
                <w:rFonts w:ascii="Calibri" w:eastAsia="Times New Roman" w:hAnsi="Calibri" w:cs="Calibri"/>
                <w:color w:val="000000"/>
                <w:sz w:val="21"/>
                <w:szCs w:val="21"/>
              </w:rPr>
              <w:tab/>
              <w:t xml:space="preserve"> </w:t>
            </w:r>
            <w:r w:rsidR="00854C30" w:rsidRPr="00854C30">
              <w:rPr>
                <w:rFonts w:ascii="Calibri" w:eastAsia="Times New Roman" w:hAnsi="Calibri" w:cs="Calibri"/>
                <w:color w:val="000000"/>
                <w:sz w:val="21"/>
                <w:szCs w:val="21"/>
              </w:rPr>
              <w:tab/>
              <w:t xml:space="preserve"> </w:t>
            </w:r>
          </w:p>
        </w:tc>
        <w:tc>
          <w:tcPr>
            <w:tcW w:w="2340" w:type="dxa"/>
            <w:tcBorders>
              <w:top w:val="nil"/>
              <w:left w:val="nil"/>
              <w:bottom w:val="single" w:sz="4" w:space="0" w:color="auto"/>
              <w:right w:val="single" w:sz="4" w:space="0" w:color="auto"/>
            </w:tcBorders>
            <w:vAlign w:val="bottom"/>
          </w:tcPr>
          <w:p w14:paraId="52FF3E0E" w14:textId="77777777" w:rsidR="00854C30" w:rsidRPr="00846472" w:rsidRDefault="00854C30" w:rsidP="00854C30">
            <w:pPr>
              <w:rPr>
                <w:rFonts w:ascii="Calibri" w:eastAsia="Times New Roman" w:hAnsi="Calibri" w:cs="Calibri"/>
                <w:color w:val="000000"/>
                <w:sz w:val="21"/>
                <w:szCs w:val="21"/>
              </w:rPr>
            </w:pPr>
          </w:p>
        </w:tc>
        <w:tc>
          <w:tcPr>
            <w:tcW w:w="2160" w:type="dxa"/>
            <w:tcBorders>
              <w:top w:val="nil"/>
              <w:left w:val="nil"/>
              <w:bottom w:val="single" w:sz="4" w:space="0" w:color="auto"/>
              <w:right w:val="single" w:sz="4" w:space="0" w:color="auto"/>
            </w:tcBorders>
            <w:vAlign w:val="bottom"/>
          </w:tcPr>
          <w:p w14:paraId="24FC89F0" w14:textId="77777777" w:rsidR="00854C30" w:rsidRPr="00846472" w:rsidRDefault="00854C30" w:rsidP="00854C30">
            <w:pPr>
              <w:rPr>
                <w:rFonts w:ascii="Calibri" w:eastAsia="Times New Roman" w:hAnsi="Calibri" w:cs="Calibri"/>
                <w:color w:val="000000"/>
                <w:sz w:val="21"/>
                <w:szCs w:val="21"/>
              </w:rPr>
            </w:pPr>
          </w:p>
        </w:tc>
        <w:tc>
          <w:tcPr>
            <w:tcW w:w="2837" w:type="dxa"/>
            <w:tcBorders>
              <w:top w:val="nil"/>
              <w:left w:val="nil"/>
              <w:bottom w:val="single" w:sz="4" w:space="0" w:color="auto"/>
              <w:right w:val="single" w:sz="4" w:space="0" w:color="auto"/>
            </w:tcBorders>
            <w:vAlign w:val="bottom"/>
          </w:tcPr>
          <w:p w14:paraId="0744706B" w14:textId="42EB1E0E" w:rsidR="00854C30" w:rsidRPr="00846472" w:rsidRDefault="000A7E24" w:rsidP="00854C30">
            <w:pPr>
              <w:rPr>
                <w:rFonts w:ascii="Calibri" w:eastAsia="Times New Roman" w:hAnsi="Calibri" w:cs="Calibri"/>
                <w:color w:val="000000"/>
                <w:sz w:val="21"/>
                <w:szCs w:val="21"/>
              </w:rPr>
            </w:pPr>
            <w:r>
              <w:rPr>
                <w:rFonts w:ascii="Calibri" w:eastAsia="Times New Roman" w:hAnsi="Calibri" w:cs="Calibri"/>
                <w:color w:val="000000"/>
                <w:sz w:val="21"/>
                <w:szCs w:val="21"/>
              </w:rPr>
              <w:t>3 weeks before quarter starts</w:t>
            </w:r>
          </w:p>
        </w:tc>
      </w:tr>
      <w:tr w:rsidR="00854C30" w:rsidRPr="00846472" w14:paraId="0A10DB11"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0C5DD4F7" w14:textId="07A4CC9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Send Duty Statements to new time study</w:t>
            </w:r>
            <w:r w:rsidR="004A1831">
              <w:rPr>
                <w:rFonts w:ascii="Calibri" w:eastAsia="Times New Roman" w:hAnsi="Calibri" w:cs="Calibri"/>
                <w:color w:val="000000"/>
                <w:sz w:val="21"/>
                <w:szCs w:val="21"/>
              </w:rPr>
              <w:t xml:space="preserve"> or direct charge</w:t>
            </w:r>
            <w:r w:rsidRPr="00846472">
              <w:rPr>
                <w:rFonts w:ascii="Calibri" w:eastAsia="Times New Roman" w:hAnsi="Calibri" w:cs="Calibri"/>
                <w:color w:val="000000"/>
                <w:sz w:val="21"/>
                <w:szCs w:val="21"/>
              </w:rPr>
              <w:t xml:space="preserve"> participants</w:t>
            </w:r>
            <w:r w:rsidR="006035FF">
              <w:rPr>
                <w:rFonts w:ascii="Calibri" w:eastAsia="Times New Roman" w:hAnsi="Calibri" w:cs="Calibri"/>
                <w:color w:val="000000"/>
                <w:sz w:val="21"/>
                <w:szCs w:val="21"/>
              </w:rPr>
              <w:t xml:space="preserve"> and </w:t>
            </w:r>
            <w:hyperlink w:anchor="DSSig" w:history="1">
              <w:r w:rsidR="006035FF" w:rsidRPr="006035FF">
                <w:rPr>
                  <w:rStyle w:val="Hyperlink"/>
                  <w:rFonts w:ascii="Calibri" w:eastAsia="Times New Roman" w:hAnsi="Calibri" w:cs="Calibri"/>
                  <w:sz w:val="21"/>
                  <w:szCs w:val="21"/>
                </w:rPr>
                <w:t>collect signatures</w:t>
              </w:r>
            </w:hyperlink>
          </w:p>
        </w:tc>
        <w:tc>
          <w:tcPr>
            <w:tcW w:w="2340" w:type="dxa"/>
            <w:tcBorders>
              <w:top w:val="nil"/>
              <w:left w:val="nil"/>
              <w:bottom w:val="single" w:sz="4" w:space="0" w:color="auto"/>
              <w:right w:val="single" w:sz="4" w:space="0" w:color="auto"/>
            </w:tcBorders>
            <w:vAlign w:val="bottom"/>
            <w:hideMark/>
          </w:tcPr>
          <w:p w14:paraId="06BFC6D3" w14:textId="620BA333" w:rsidR="00854C30" w:rsidRPr="00846472" w:rsidRDefault="00854C30" w:rsidP="00854C30">
            <w:pPr>
              <w:rPr>
                <w:rFonts w:ascii="Calibri" w:eastAsia="Times New Roman" w:hAnsi="Calibri" w:cs="Calibri"/>
                <w:color w:val="000000"/>
                <w:sz w:val="21"/>
                <w:szCs w:val="21"/>
              </w:rPr>
            </w:pPr>
            <w:proofErr w:type="gramStart"/>
            <w:r w:rsidRPr="00846472">
              <w:rPr>
                <w:rFonts w:ascii="Calibri" w:eastAsia="Times New Roman" w:hAnsi="Calibri" w:cs="Calibri"/>
                <w:color w:val="000000"/>
                <w:sz w:val="21"/>
                <w:szCs w:val="21"/>
              </w:rPr>
              <w:t>before</w:t>
            </w:r>
            <w:proofErr w:type="gramEnd"/>
            <w:r w:rsidRPr="00846472">
              <w:rPr>
                <w:rFonts w:ascii="Calibri" w:eastAsia="Times New Roman" w:hAnsi="Calibri" w:cs="Calibri"/>
                <w:color w:val="000000"/>
                <w:sz w:val="21"/>
                <w:szCs w:val="21"/>
              </w:rPr>
              <w:t xml:space="preserve"> each participant starts time studying</w:t>
            </w:r>
          </w:p>
        </w:tc>
        <w:tc>
          <w:tcPr>
            <w:tcW w:w="2160" w:type="dxa"/>
            <w:tcBorders>
              <w:top w:val="nil"/>
              <w:left w:val="nil"/>
              <w:bottom w:val="single" w:sz="4" w:space="0" w:color="auto"/>
              <w:right w:val="single" w:sz="4" w:space="0" w:color="auto"/>
            </w:tcBorders>
            <w:vAlign w:val="bottom"/>
            <w:hideMark/>
          </w:tcPr>
          <w:p w14:paraId="063B3DE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9C1C78B"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 weeks before quarter starts</w:t>
            </w:r>
          </w:p>
        </w:tc>
      </w:tr>
      <w:tr w:rsidR="00854C30" w:rsidRPr="00846472" w14:paraId="33405B6C"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43B0DE29" w14:textId="64299495"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Submit New </w:t>
            </w:r>
            <w:r w:rsidR="000D55D9">
              <w:rPr>
                <w:rFonts w:ascii="Calibri" w:eastAsia="Times New Roman" w:hAnsi="Calibri" w:cs="Calibri"/>
                <w:color w:val="000000"/>
                <w:sz w:val="21"/>
                <w:szCs w:val="21"/>
              </w:rPr>
              <w:t xml:space="preserve">Unit </w:t>
            </w:r>
            <w:hyperlink w:anchor="Amendment" w:history="1">
              <w:r w:rsidRPr="000D55D9">
                <w:rPr>
                  <w:rStyle w:val="Hyperlink"/>
                  <w:rFonts w:ascii="Calibri" w:eastAsia="Times New Roman" w:hAnsi="Calibri" w:cs="Calibri"/>
                  <w:sz w:val="21"/>
                  <w:szCs w:val="21"/>
                </w:rPr>
                <w:t>Claim</w:t>
              </w:r>
              <w:r w:rsidR="000D55D9" w:rsidRPr="000D55D9">
                <w:rPr>
                  <w:rStyle w:val="Hyperlink"/>
                  <w:rFonts w:ascii="Calibri" w:eastAsia="Times New Roman" w:hAnsi="Calibri" w:cs="Calibri"/>
                  <w:sz w:val="21"/>
                  <w:szCs w:val="21"/>
                </w:rPr>
                <w:t>ing</w:t>
              </w:r>
              <w:r w:rsidRPr="000D55D9">
                <w:rPr>
                  <w:rStyle w:val="Hyperlink"/>
                  <w:rFonts w:ascii="Calibri" w:eastAsia="Times New Roman" w:hAnsi="Calibri" w:cs="Calibri"/>
                  <w:sz w:val="21"/>
                  <w:szCs w:val="21"/>
                </w:rPr>
                <w:t xml:space="preserve"> </w:t>
              </w:r>
              <w:r w:rsidR="000D55D9" w:rsidRPr="000D55D9">
                <w:rPr>
                  <w:rStyle w:val="Hyperlink"/>
                  <w:rFonts w:ascii="Calibri" w:eastAsia="Times New Roman" w:hAnsi="Calibri" w:cs="Calibri"/>
                  <w:sz w:val="21"/>
                  <w:szCs w:val="21"/>
                </w:rPr>
                <w:t>Plan</w:t>
              </w:r>
              <w:r w:rsidRPr="000D55D9">
                <w:rPr>
                  <w:rStyle w:val="Hyperlink"/>
                  <w:rFonts w:ascii="Calibri" w:eastAsia="Times New Roman" w:hAnsi="Calibri" w:cs="Calibri"/>
                  <w:sz w:val="21"/>
                  <w:szCs w:val="21"/>
                </w:rPr>
                <w:t xml:space="preserve"> Documents</w:t>
              </w:r>
            </w:hyperlink>
            <w:r w:rsidRPr="00846472">
              <w:rPr>
                <w:rFonts w:ascii="Calibri" w:eastAsia="Times New Roman" w:hAnsi="Calibri" w:cs="Calibri"/>
                <w:color w:val="000000"/>
                <w:sz w:val="21"/>
                <w:szCs w:val="21"/>
              </w:rPr>
              <w:t xml:space="preserve"> to DHCS Analyst including:</w:t>
            </w:r>
          </w:p>
        </w:tc>
        <w:tc>
          <w:tcPr>
            <w:tcW w:w="2340" w:type="dxa"/>
            <w:tcBorders>
              <w:top w:val="nil"/>
              <w:left w:val="nil"/>
              <w:bottom w:val="single" w:sz="4" w:space="0" w:color="auto"/>
              <w:right w:val="single" w:sz="4" w:space="0" w:color="auto"/>
            </w:tcBorders>
            <w:vAlign w:val="bottom"/>
            <w:hideMark/>
          </w:tcPr>
          <w:p w14:paraId="7347B391"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0C0B85D"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Last day of month before new quarter starts</w:t>
            </w:r>
          </w:p>
        </w:tc>
        <w:tc>
          <w:tcPr>
            <w:tcW w:w="2837" w:type="dxa"/>
            <w:tcBorders>
              <w:top w:val="nil"/>
              <w:left w:val="nil"/>
              <w:bottom w:val="single" w:sz="4" w:space="0" w:color="auto"/>
              <w:right w:val="single" w:sz="4" w:space="0" w:color="auto"/>
            </w:tcBorders>
            <w:vAlign w:val="bottom"/>
            <w:hideMark/>
          </w:tcPr>
          <w:p w14:paraId="1C6D96D6"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 weeks before quarter starts</w:t>
            </w:r>
          </w:p>
        </w:tc>
      </w:tr>
      <w:tr w:rsidR="00854C30" w:rsidRPr="00846472" w14:paraId="424DBAA1"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4700033E" w14:textId="77777777"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Amended CCUG</w:t>
            </w:r>
          </w:p>
        </w:tc>
        <w:tc>
          <w:tcPr>
            <w:tcW w:w="2340" w:type="dxa"/>
            <w:tcBorders>
              <w:top w:val="nil"/>
              <w:left w:val="nil"/>
              <w:bottom w:val="single" w:sz="4" w:space="0" w:color="auto"/>
              <w:right w:val="single" w:sz="4" w:space="0" w:color="auto"/>
            </w:tcBorders>
            <w:vAlign w:val="bottom"/>
            <w:hideMark/>
          </w:tcPr>
          <w:p w14:paraId="66894686"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3B637D30"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72C67399"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4F772928"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3AFD8AAE" w14:textId="77777777"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CUFG</w:t>
            </w:r>
          </w:p>
        </w:tc>
        <w:tc>
          <w:tcPr>
            <w:tcW w:w="2340" w:type="dxa"/>
            <w:tcBorders>
              <w:top w:val="nil"/>
              <w:left w:val="nil"/>
              <w:bottom w:val="single" w:sz="4" w:space="0" w:color="auto"/>
              <w:right w:val="single" w:sz="4" w:space="0" w:color="auto"/>
            </w:tcBorders>
            <w:vAlign w:val="bottom"/>
            <w:hideMark/>
          </w:tcPr>
          <w:p w14:paraId="2BBE0709"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3420A53C"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636FB4C7"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6CF6273B"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2972CED5" w14:textId="77777777"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Activity Sheets</w:t>
            </w:r>
          </w:p>
        </w:tc>
        <w:tc>
          <w:tcPr>
            <w:tcW w:w="2340" w:type="dxa"/>
            <w:tcBorders>
              <w:top w:val="nil"/>
              <w:left w:val="nil"/>
              <w:bottom w:val="single" w:sz="4" w:space="0" w:color="auto"/>
              <w:right w:val="single" w:sz="4" w:space="0" w:color="auto"/>
            </w:tcBorders>
            <w:vAlign w:val="bottom"/>
            <w:hideMark/>
          </w:tcPr>
          <w:p w14:paraId="3475790D"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19B1BFFE"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31F25B3"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03439F0A"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3A4BEF28" w14:textId="77777777"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1 Duty Statement per classification</w:t>
            </w:r>
          </w:p>
        </w:tc>
        <w:tc>
          <w:tcPr>
            <w:tcW w:w="2340" w:type="dxa"/>
            <w:tcBorders>
              <w:top w:val="nil"/>
              <w:left w:val="nil"/>
              <w:bottom w:val="single" w:sz="4" w:space="0" w:color="auto"/>
              <w:right w:val="single" w:sz="4" w:space="0" w:color="auto"/>
            </w:tcBorders>
            <w:vAlign w:val="bottom"/>
            <w:hideMark/>
          </w:tcPr>
          <w:p w14:paraId="0E229A97"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0914A27"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40D695F5"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149F9CE5"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5438FD9A" w14:textId="4D63E009"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SPMP Questionnaires for medical personnel (if applicable)</w:t>
            </w:r>
          </w:p>
        </w:tc>
        <w:tc>
          <w:tcPr>
            <w:tcW w:w="2340" w:type="dxa"/>
            <w:tcBorders>
              <w:top w:val="nil"/>
              <w:left w:val="nil"/>
              <w:bottom w:val="single" w:sz="4" w:space="0" w:color="auto"/>
              <w:right w:val="single" w:sz="4" w:space="0" w:color="auto"/>
            </w:tcBorders>
            <w:vAlign w:val="bottom"/>
            <w:hideMark/>
          </w:tcPr>
          <w:p w14:paraId="2965D4EA"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42A5E8ED"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71E5B6B8"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172D0E06"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4A52ADF8" w14:textId="464E8057" w:rsidR="00854C30" w:rsidRPr="00846472" w:rsidRDefault="00854C30" w:rsidP="00854C30">
            <w:pPr>
              <w:ind w:firstLineChars="300" w:firstLine="630"/>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Countywide Average </w:t>
            </w:r>
            <w:r w:rsidR="00764E53">
              <w:rPr>
                <w:rFonts w:ascii="Calibri" w:eastAsia="Times New Roman" w:hAnsi="Calibri" w:cs="Calibri"/>
                <w:color w:val="000000"/>
                <w:sz w:val="21"/>
                <w:szCs w:val="21"/>
              </w:rPr>
              <w:t>– CWA – Request Letter</w:t>
            </w:r>
            <w:r w:rsidRPr="00846472">
              <w:rPr>
                <w:rFonts w:ascii="Calibri" w:eastAsia="Times New Roman" w:hAnsi="Calibri" w:cs="Calibri"/>
                <w:color w:val="000000"/>
                <w:sz w:val="21"/>
                <w:szCs w:val="21"/>
              </w:rPr>
              <w:t xml:space="preserve"> (if not using ACC)</w:t>
            </w:r>
          </w:p>
        </w:tc>
        <w:tc>
          <w:tcPr>
            <w:tcW w:w="2340" w:type="dxa"/>
            <w:tcBorders>
              <w:top w:val="nil"/>
              <w:left w:val="nil"/>
              <w:bottom w:val="single" w:sz="4" w:space="0" w:color="auto"/>
              <w:right w:val="single" w:sz="4" w:space="0" w:color="auto"/>
            </w:tcBorders>
            <w:vAlign w:val="bottom"/>
            <w:hideMark/>
          </w:tcPr>
          <w:p w14:paraId="60E8E67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1DD9E1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0E05FFA5"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31145F0F"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367FAEAF" w14:textId="2BEFAFD8" w:rsidR="00854C30" w:rsidRPr="00846472" w:rsidRDefault="00764E53" w:rsidP="00854C30">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M</w:t>
            </w:r>
            <w:r w:rsidR="00854C30" w:rsidRPr="00846472">
              <w:rPr>
                <w:rFonts w:ascii="Calibri" w:eastAsia="Times New Roman" w:hAnsi="Calibri" w:cs="Calibri"/>
                <w:color w:val="000000"/>
                <w:sz w:val="21"/>
                <w:szCs w:val="21"/>
              </w:rPr>
              <w:t xml:space="preserve">ultiple staff to </w:t>
            </w:r>
            <w:r>
              <w:rPr>
                <w:rFonts w:ascii="Calibri" w:eastAsia="Times New Roman" w:hAnsi="Calibri" w:cs="Calibri"/>
                <w:color w:val="000000"/>
                <w:sz w:val="21"/>
                <w:szCs w:val="21"/>
              </w:rPr>
              <w:t>U</w:t>
            </w:r>
            <w:r w:rsidR="00854C30" w:rsidRPr="00846472">
              <w:rPr>
                <w:rFonts w:ascii="Calibri" w:eastAsia="Times New Roman" w:hAnsi="Calibri" w:cs="Calibri"/>
                <w:color w:val="000000"/>
                <w:sz w:val="21"/>
                <w:szCs w:val="21"/>
              </w:rPr>
              <w:t>se Code 19</w:t>
            </w:r>
            <w:r>
              <w:rPr>
                <w:rFonts w:ascii="Calibri" w:eastAsia="Times New Roman" w:hAnsi="Calibri" w:cs="Calibri"/>
                <w:color w:val="000000"/>
                <w:sz w:val="21"/>
                <w:szCs w:val="21"/>
              </w:rPr>
              <w:t xml:space="preserve"> Request Letter</w:t>
            </w:r>
            <w:r w:rsidR="00854C30" w:rsidRPr="00846472">
              <w:rPr>
                <w:rFonts w:ascii="Calibri" w:eastAsia="Times New Roman" w:hAnsi="Calibri" w:cs="Calibri"/>
                <w:color w:val="000000"/>
                <w:sz w:val="21"/>
                <w:szCs w:val="21"/>
              </w:rPr>
              <w:t xml:space="preserve"> (if applicable)</w:t>
            </w:r>
          </w:p>
        </w:tc>
        <w:tc>
          <w:tcPr>
            <w:tcW w:w="2340" w:type="dxa"/>
            <w:tcBorders>
              <w:top w:val="nil"/>
              <w:left w:val="nil"/>
              <w:bottom w:val="single" w:sz="4" w:space="0" w:color="auto"/>
              <w:right w:val="single" w:sz="4" w:space="0" w:color="auto"/>
            </w:tcBorders>
            <w:vAlign w:val="bottom"/>
            <w:hideMark/>
          </w:tcPr>
          <w:p w14:paraId="5B5D336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1891F34"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47ED73F"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7AD17786"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758F8DC0" w14:textId="32090C1A" w:rsidR="00854C30" w:rsidRPr="00846472" w:rsidRDefault="00C54697" w:rsidP="00854C30">
            <w:pPr>
              <w:ind w:firstLineChars="300" w:firstLine="630"/>
              <w:rPr>
                <w:rFonts w:ascii="Calibri" w:eastAsia="Times New Roman" w:hAnsi="Calibri" w:cs="Calibri"/>
                <w:color w:val="000000"/>
                <w:sz w:val="21"/>
                <w:szCs w:val="21"/>
              </w:rPr>
            </w:pPr>
            <w:r>
              <w:rPr>
                <w:rFonts w:ascii="Calibri" w:eastAsia="Times New Roman" w:hAnsi="Calibri" w:cs="Calibri"/>
                <w:color w:val="000000"/>
                <w:sz w:val="21"/>
                <w:szCs w:val="21"/>
              </w:rPr>
              <w:t>New Claiming Unit Letter</w:t>
            </w:r>
          </w:p>
        </w:tc>
        <w:tc>
          <w:tcPr>
            <w:tcW w:w="2340" w:type="dxa"/>
            <w:tcBorders>
              <w:top w:val="nil"/>
              <w:left w:val="nil"/>
              <w:bottom w:val="single" w:sz="4" w:space="0" w:color="auto"/>
              <w:right w:val="single" w:sz="4" w:space="0" w:color="auto"/>
            </w:tcBorders>
            <w:vAlign w:val="bottom"/>
            <w:hideMark/>
          </w:tcPr>
          <w:p w14:paraId="1F3DEDA5"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5D2A630"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1D3E51B6"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r>
      <w:tr w:rsidR="00854C30" w:rsidRPr="00846472" w14:paraId="1626A0A8" w14:textId="77777777" w:rsidTr="006C4809">
        <w:trPr>
          <w:trHeight w:val="284"/>
          <w:tblHeader/>
        </w:trPr>
        <w:tc>
          <w:tcPr>
            <w:tcW w:w="6840" w:type="dxa"/>
            <w:tcBorders>
              <w:top w:val="nil"/>
              <w:left w:val="single" w:sz="4" w:space="0" w:color="auto"/>
              <w:bottom w:val="single" w:sz="4" w:space="0" w:color="auto"/>
              <w:right w:val="single" w:sz="4" w:space="0" w:color="auto"/>
            </w:tcBorders>
            <w:vAlign w:val="bottom"/>
            <w:hideMark/>
          </w:tcPr>
          <w:p w14:paraId="50E349AA" w14:textId="61F4BFD3" w:rsidR="00854C30" w:rsidRPr="00846472" w:rsidRDefault="00FE1B05" w:rsidP="00854C30">
            <w:pPr>
              <w:rPr>
                <w:rFonts w:ascii="Calibri" w:eastAsia="Times New Roman" w:hAnsi="Calibri" w:cs="Calibri"/>
                <w:color w:val="000000"/>
                <w:sz w:val="21"/>
                <w:szCs w:val="21"/>
              </w:rPr>
            </w:pPr>
            <w:hyperlink w:anchor="SaveEmail" w:history="1">
              <w:r w:rsidR="00854C30" w:rsidRPr="00FE1B05">
                <w:rPr>
                  <w:rStyle w:val="Hyperlink"/>
                  <w:rFonts w:ascii="Calibri" w:eastAsia="Times New Roman" w:hAnsi="Calibri" w:cs="Calibri"/>
                  <w:sz w:val="21"/>
                  <w:szCs w:val="21"/>
                </w:rPr>
                <w:t xml:space="preserve">Save copy of email submission &amp; </w:t>
              </w:r>
              <w:r w:rsidR="00854C30" w:rsidRPr="00FE1B05">
                <w:rPr>
                  <w:rStyle w:val="Hyperlink"/>
                  <w:rFonts w:ascii="Calibri" w:eastAsia="Times New Roman" w:hAnsi="Calibri" w:cs="Calibri"/>
                  <w:sz w:val="21"/>
                  <w:szCs w:val="21"/>
                </w:rPr>
                <w:t>r</w:t>
              </w:r>
              <w:r w:rsidR="00854C30" w:rsidRPr="00FE1B05">
                <w:rPr>
                  <w:rStyle w:val="Hyperlink"/>
                  <w:rFonts w:ascii="Calibri" w:eastAsia="Times New Roman" w:hAnsi="Calibri" w:cs="Calibri"/>
                  <w:sz w:val="21"/>
                  <w:szCs w:val="21"/>
                </w:rPr>
                <w:t>eceipt</w:t>
              </w:r>
            </w:hyperlink>
            <w:r w:rsidR="00854C30" w:rsidRPr="00846472">
              <w:rPr>
                <w:rFonts w:ascii="Calibri" w:eastAsia="Times New Roman" w:hAnsi="Calibri" w:cs="Calibri"/>
                <w:color w:val="000000"/>
                <w:sz w:val="21"/>
                <w:szCs w:val="21"/>
              </w:rPr>
              <w:t xml:space="preserve"> by DHCS </w:t>
            </w:r>
            <w:r w:rsidR="00E20374">
              <w:rPr>
                <w:rFonts w:ascii="Calibri" w:eastAsia="Times New Roman" w:hAnsi="Calibri" w:cs="Calibri"/>
                <w:color w:val="000000"/>
                <w:sz w:val="21"/>
                <w:szCs w:val="21"/>
              </w:rPr>
              <w:t>in audit folder</w:t>
            </w:r>
          </w:p>
        </w:tc>
        <w:tc>
          <w:tcPr>
            <w:tcW w:w="2340" w:type="dxa"/>
            <w:tcBorders>
              <w:top w:val="nil"/>
              <w:left w:val="nil"/>
              <w:bottom w:val="single" w:sz="4" w:space="0" w:color="auto"/>
              <w:right w:val="single" w:sz="4" w:space="0" w:color="auto"/>
            </w:tcBorders>
            <w:vAlign w:val="bottom"/>
            <w:hideMark/>
          </w:tcPr>
          <w:p w14:paraId="3A8DCD8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D11CA64"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E8E5A2F"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When available</w:t>
            </w:r>
          </w:p>
        </w:tc>
      </w:tr>
      <w:tr w:rsidR="00854C30" w:rsidRPr="00846472" w14:paraId="76E37D8C"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62EE0FDE" w14:textId="4252CFBC"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Provide time study </w:t>
            </w:r>
            <w:r w:rsidR="00C70E69">
              <w:rPr>
                <w:rFonts w:ascii="Calibri" w:eastAsia="Times New Roman" w:hAnsi="Calibri" w:cs="Calibri"/>
                <w:color w:val="000000"/>
                <w:sz w:val="21"/>
                <w:szCs w:val="21"/>
              </w:rPr>
              <w:t>or direct charge training</w:t>
            </w:r>
            <w:r w:rsidRPr="00846472">
              <w:rPr>
                <w:rFonts w:ascii="Calibri" w:eastAsia="Times New Roman" w:hAnsi="Calibri" w:cs="Calibri"/>
                <w:color w:val="000000"/>
                <w:sz w:val="21"/>
                <w:szCs w:val="21"/>
              </w:rPr>
              <w:t xml:space="preserve"> for</w:t>
            </w:r>
            <w:r w:rsidR="005E1841">
              <w:rPr>
                <w:rFonts w:ascii="Calibri" w:eastAsia="Times New Roman" w:hAnsi="Calibri" w:cs="Calibri"/>
                <w:color w:val="000000"/>
                <w:sz w:val="21"/>
                <w:szCs w:val="21"/>
              </w:rPr>
              <w:t xml:space="preserve"> participants</w:t>
            </w:r>
          </w:p>
        </w:tc>
        <w:tc>
          <w:tcPr>
            <w:tcW w:w="2340" w:type="dxa"/>
            <w:tcBorders>
              <w:top w:val="nil"/>
              <w:left w:val="nil"/>
              <w:bottom w:val="single" w:sz="4" w:space="0" w:color="auto"/>
              <w:right w:val="single" w:sz="4" w:space="0" w:color="auto"/>
            </w:tcBorders>
            <w:vAlign w:val="bottom"/>
            <w:hideMark/>
          </w:tcPr>
          <w:p w14:paraId="61E39263" w14:textId="79F482C3" w:rsidR="00854C30" w:rsidRPr="00846472" w:rsidRDefault="00854C30" w:rsidP="00854C30">
            <w:pPr>
              <w:rPr>
                <w:rFonts w:ascii="Calibri" w:eastAsia="Times New Roman" w:hAnsi="Calibri" w:cs="Calibri"/>
                <w:color w:val="000000"/>
                <w:sz w:val="21"/>
                <w:szCs w:val="21"/>
              </w:rPr>
            </w:pPr>
            <w:proofErr w:type="gramStart"/>
            <w:r w:rsidRPr="00846472">
              <w:rPr>
                <w:rFonts w:ascii="Calibri" w:eastAsia="Times New Roman" w:hAnsi="Calibri" w:cs="Calibri"/>
                <w:color w:val="000000"/>
                <w:sz w:val="21"/>
                <w:szCs w:val="21"/>
              </w:rPr>
              <w:t>before</w:t>
            </w:r>
            <w:proofErr w:type="gramEnd"/>
            <w:r w:rsidRPr="00846472">
              <w:rPr>
                <w:rFonts w:ascii="Calibri" w:eastAsia="Times New Roman" w:hAnsi="Calibri" w:cs="Calibri"/>
                <w:color w:val="000000"/>
                <w:sz w:val="21"/>
                <w:szCs w:val="21"/>
              </w:rPr>
              <w:t xml:space="preserve"> each participant starts time studying</w:t>
            </w:r>
          </w:p>
        </w:tc>
        <w:tc>
          <w:tcPr>
            <w:tcW w:w="2160" w:type="dxa"/>
            <w:tcBorders>
              <w:top w:val="nil"/>
              <w:left w:val="nil"/>
              <w:bottom w:val="single" w:sz="4" w:space="0" w:color="auto"/>
              <w:right w:val="single" w:sz="4" w:space="0" w:color="auto"/>
            </w:tcBorders>
            <w:vAlign w:val="bottom"/>
            <w:hideMark/>
          </w:tcPr>
          <w:p w14:paraId="7273B887"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5C7B07B4"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1-2 weeks before quarter starts</w:t>
            </w:r>
          </w:p>
        </w:tc>
      </w:tr>
      <w:tr w:rsidR="00854C30" w:rsidRPr="00846472" w14:paraId="2520C485"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1054590D" w14:textId="2C0216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Train identified staff person </w:t>
            </w:r>
            <w:r w:rsidR="00E20374">
              <w:rPr>
                <w:rFonts w:ascii="Calibri" w:eastAsia="Times New Roman" w:hAnsi="Calibri" w:cs="Calibri"/>
                <w:color w:val="000000"/>
                <w:sz w:val="21"/>
                <w:szCs w:val="21"/>
              </w:rPr>
              <w:t>how to complete</w:t>
            </w:r>
            <w:r w:rsidRPr="00846472">
              <w:rPr>
                <w:rFonts w:ascii="Calibri" w:eastAsia="Times New Roman" w:hAnsi="Calibri" w:cs="Calibri"/>
                <w:color w:val="000000"/>
                <w:sz w:val="21"/>
                <w:szCs w:val="21"/>
              </w:rPr>
              <w:t xml:space="preserve"> payroll verification</w:t>
            </w:r>
            <w:r w:rsidR="00E20374">
              <w:rPr>
                <w:rFonts w:ascii="Calibri" w:eastAsia="Times New Roman" w:hAnsi="Calibri" w:cs="Calibri"/>
                <w:color w:val="000000"/>
                <w:sz w:val="21"/>
                <w:szCs w:val="21"/>
              </w:rPr>
              <w:t>s of time studies</w:t>
            </w:r>
            <w:r w:rsidR="005E1841">
              <w:rPr>
                <w:rFonts w:ascii="Calibri" w:eastAsia="Times New Roman" w:hAnsi="Calibri" w:cs="Calibri"/>
                <w:color w:val="000000"/>
                <w:sz w:val="21"/>
                <w:szCs w:val="21"/>
              </w:rPr>
              <w:t xml:space="preserve"> or direct charge logs</w:t>
            </w:r>
          </w:p>
        </w:tc>
        <w:tc>
          <w:tcPr>
            <w:tcW w:w="2340" w:type="dxa"/>
            <w:tcBorders>
              <w:top w:val="nil"/>
              <w:left w:val="nil"/>
              <w:bottom w:val="single" w:sz="4" w:space="0" w:color="auto"/>
              <w:right w:val="single" w:sz="4" w:space="0" w:color="auto"/>
            </w:tcBorders>
            <w:vAlign w:val="bottom"/>
            <w:hideMark/>
          </w:tcPr>
          <w:p w14:paraId="0EE8FE80"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1B781F83"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6A5DA21B"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within 2 weeks of new quarter starting</w:t>
            </w:r>
          </w:p>
        </w:tc>
      </w:tr>
      <w:tr w:rsidR="00854C30" w:rsidRPr="00846472" w14:paraId="70C31A62"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751FEC91" w14:textId="2B838175"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xml:space="preserve">Save copy of </w:t>
            </w:r>
            <w:hyperlink w:anchor="AltFormat" w:history="1">
              <w:r w:rsidRPr="001834EE">
                <w:rPr>
                  <w:rStyle w:val="Hyperlink"/>
                  <w:rFonts w:ascii="Calibri" w:eastAsia="Times New Roman" w:hAnsi="Calibri" w:cs="Calibri"/>
                  <w:sz w:val="21"/>
                  <w:szCs w:val="21"/>
                </w:rPr>
                <w:t xml:space="preserve">Alternative Format </w:t>
              </w:r>
              <w:r w:rsidR="001834EE" w:rsidRPr="001834EE">
                <w:rPr>
                  <w:rStyle w:val="Hyperlink"/>
                  <w:rFonts w:ascii="Calibri" w:eastAsia="Times New Roman" w:hAnsi="Calibri" w:cs="Calibri"/>
                  <w:sz w:val="21"/>
                  <w:szCs w:val="21"/>
                </w:rPr>
                <w:t>P</w:t>
              </w:r>
              <w:r w:rsidRPr="001834EE">
                <w:rPr>
                  <w:rStyle w:val="Hyperlink"/>
                  <w:rFonts w:ascii="Calibri" w:eastAsia="Times New Roman" w:hAnsi="Calibri" w:cs="Calibri"/>
                  <w:sz w:val="21"/>
                  <w:szCs w:val="21"/>
                </w:rPr>
                <w:t>olicy</w:t>
              </w:r>
            </w:hyperlink>
            <w:r w:rsidRPr="00846472">
              <w:rPr>
                <w:rFonts w:ascii="Calibri" w:eastAsia="Times New Roman" w:hAnsi="Calibri" w:cs="Calibri"/>
                <w:color w:val="000000"/>
                <w:sz w:val="21"/>
                <w:szCs w:val="21"/>
              </w:rPr>
              <w:t xml:space="preserve"> or work with new unit to create one</w:t>
            </w:r>
          </w:p>
        </w:tc>
        <w:tc>
          <w:tcPr>
            <w:tcW w:w="2340" w:type="dxa"/>
            <w:tcBorders>
              <w:top w:val="nil"/>
              <w:left w:val="nil"/>
              <w:bottom w:val="single" w:sz="4" w:space="0" w:color="auto"/>
              <w:right w:val="single" w:sz="4" w:space="0" w:color="auto"/>
            </w:tcBorders>
            <w:vAlign w:val="bottom"/>
            <w:hideMark/>
          </w:tcPr>
          <w:p w14:paraId="64C3771A"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39BD072C"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3C8FDF3"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within 1 month of new quarter starting</w:t>
            </w:r>
          </w:p>
        </w:tc>
      </w:tr>
      <w:tr w:rsidR="00854C30" w:rsidRPr="00846472" w14:paraId="2BB56B2B"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07D809E8" w14:textId="6B14B022"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Save copies of resource guides and other</w:t>
            </w:r>
            <w:r w:rsidR="00643C1B">
              <w:rPr>
                <w:rFonts w:ascii="Calibri" w:eastAsia="Times New Roman" w:hAnsi="Calibri" w:cs="Calibri"/>
                <w:color w:val="000000"/>
                <w:sz w:val="21"/>
                <w:szCs w:val="21"/>
              </w:rPr>
              <w:t xml:space="preserve"> </w:t>
            </w:r>
            <w:r w:rsidRPr="00846472">
              <w:rPr>
                <w:rFonts w:ascii="Calibri" w:eastAsia="Times New Roman" w:hAnsi="Calibri" w:cs="Calibri"/>
                <w:color w:val="000000"/>
                <w:sz w:val="21"/>
                <w:szCs w:val="21"/>
              </w:rPr>
              <w:t>attachments (ex. outreach flyers or contracts) for Activity Sheets</w:t>
            </w:r>
          </w:p>
        </w:tc>
        <w:tc>
          <w:tcPr>
            <w:tcW w:w="2340" w:type="dxa"/>
            <w:tcBorders>
              <w:top w:val="nil"/>
              <w:left w:val="nil"/>
              <w:bottom w:val="single" w:sz="4" w:space="0" w:color="auto"/>
              <w:right w:val="single" w:sz="4" w:space="0" w:color="auto"/>
            </w:tcBorders>
            <w:vAlign w:val="bottom"/>
            <w:hideMark/>
          </w:tcPr>
          <w:p w14:paraId="0600B6C4"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4703A7E"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4080E3F1"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within 1 month of new quarter starting</w:t>
            </w:r>
          </w:p>
        </w:tc>
      </w:tr>
      <w:tr w:rsidR="00854C30" w:rsidRPr="00846472" w14:paraId="542F5A9B"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69DD298F" w14:textId="77777777" w:rsidR="00854C30" w:rsidRPr="00846472" w:rsidRDefault="00854C30" w:rsidP="00854C30">
            <w:pPr>
              <w:rPr>
                <w:rFonts w:ascii="Calibri" w:eastAsia="Times New Roman" w:hAnsi="Calibri" w:cs="Calibri"/>
                <w:color w:val="000000"/>
                <w:sz w:val="21"/>
                <w:szCs w:val="21"/>
              </w:rPr>
            </w:pPr>
            <w:proofErr w:type="gramStart"/>
            <w:r w:rsidRPr="00846472">
              <w:rPr>
                <w:rFonts w:ascii="Calibri" w:eastAsia="Times New Roman" w:hAnsi="Calibri" w:cs="Calibri"/>
                <w:color w:val="000000"/>
                <w:sz w:val="21"/>
                <w:szCs w:val="21"/>
              </w:rPr>
              <w:t>Request</w:t>
            </w:r>
            <w:proofErr w:type="gramEnd"/>
            <w:r w:rsidRPr="00846472">
              <w:rPr>
                <w:rFonts w:ascii="Calibri" w:eastAsia="Times New Roman" w:hAnsi="Calibri" w:cs="Calibri"/>
                <w:color w:val="000000"/>
                <w:sz w:val="21"/>
                <w:szCs w:val="21"/>
              </w:rPr>
              <w:t xml:space="preserve"> Claiming Unit ID from DHCS (needed for invoicing)</w:t>
            </w:r>
          </w:p>
        </w:tc>
        <w:tc>
          <w:tcPr>
            <w:tcW w:w="2340" w:type="dxa"/>
            <w:tcBorders>
              <w:top w:val="nil"/>
              <w:left w:val="nil"/>
              <w:bottom w:val="single" w:sz="4" w:space="0" w:color="auto"/>
              <w:right w:val="single" w:sz="4" w:space="0" w:color="auto"/>
            </w:tcBorders>
            <w:vAlign w:val="bottom"/>
            <w:hideMark/>
          </w:tcPr>
          <w:p w14:paraId="64904417"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0D910AD6"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10597D7A"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within 1 month of new quarter starting</w:t>
            </w:r>
          </w:p>
        </w:tc>
      </w:tr>
      <w:tr w:rsidR="00854C30" w:rsidRPr="00846472" w14:paraId="73968A96" w14:textId="77777777" w:rsidTr="006C4809">
        <w:trPr>
          <w:trHeight w:val="569"/>
          <w:tblHeader/>
        </w:trPr>
        <w:tc>
          <w:tcPr>
            <w:tcW w:w="6840" w:type="dxa"/>
            <w:tcBorders>
              <w:top w:val="nil"/>
              <w:left w:val="single" w:sz="4" w:space="0" w:color="auto"/>
              <w:bottom w:val="single" w:sz="4" w:space="0" w:color="auto"/>
              <w:right w:val="single" w:sz="4" w:space="0" w:color="auto"/>
            </w:tcBorders>
            <w:vAlign w:val="bottom"/>
            <w:hideMark/>
          </w:tcPr>
          <w:p w14:paraId="37B3C95F" w14:textId="27AE8903"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Review time studie</w:t>
            </w:r>
            <w:r w:rsidR="00897669">
              <w:rPr>
                <w:rFonts w:ascii="Calibri" w:eastAsia="Times New Roman" w:hAnsi="Calibri" w:cs="Calibri"/>
                <w:color w:val="000000"/>
                <w:sz w:val="21"/>
                <w:szCs w:val="21"/>
              </w:rPr>
              <w:t>s or direct charge logs</w:t>
            </w:r>
            <w:r w:rsidRPr="00846472">
              <w:rPr>
                <w:rFonts w:ascii="Calibri" w:eastAsia="Times New Roman" w:hAnsi="Calibri" w:cs="Calibri"/>
                <w:color w:val="000000"/>
                <w:sz w:val="21"/>
                <w:szCs w:val="21"/>
              </w:rPr>
              <w:t xml:space="preserve"> for new participants and provide additional training as needed</w:t>
            </w:r>
          </w:p>
        </w:tc>
        <w:tc>
          <w:tcPr>
            <w:tcW w:w="2340" w:type="dxa"/>
            <w:tcBorders>
              <w:top w:val="nil"/>
              <w:left w:val="nil"/>
              <w:bottom w:val="single" w:sz="4" w:space="0" w:color="auto"/>
              <w:right w:val="single" w:sz="4" w:space="0" w:color="auto"/>
            </w:tcBorders>
            <w:vAlign w:val="bottom"/>
            <w:hideMark/>
          </w:tcPr>
          <w:p w14:paraId="07410BEB"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6572F802"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06A14311"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 weeks - 3 months of new quarter starting</w:t>
            </w:r>
          </w:p>
        </w:tc>
      </w:tr>
      <w:tr w:rsidR="00854C30" w:rsidRPr="00846472" w14:paraId="2C2CB7C5" w14:textId="77777777" w:rsidTr="006C4809">
        <w:trPr>
          <w:trHeight w:val="344"/>
          <w:tblHeader/>
        </w:trPr>
        <w:tc>
          <w:tcPr>
            <w:tcW w:w="6840" w:type="dxa"/>
            <w:tcBorders>
              <w:top w:val="nil"/>
              <w:left w:val="single" w:sz="4" w:space="0" w:color="auto"/>
              <w:bottom w:val="single" w:sz="4" w:space="0" w:color="auto"/>
              <w:right w:val="single" w:sz="4" w:space="0" w:color="auto"/>
            </w:tcBorders>
            <w:vAlign w:val="bottom"/>
            <w:hideMark/>
          </w:tcPr>
          <w:p w14:paraId="714F8B29" w14:textId="6828C64E" w:rsidR="00854C30" w:rsidRPr="00846472" w:rsidRDefault="00854C30" w:rsidP="00854C30">
            <w:pPr>
              <w:rPr>
                <w:rFonts w:ascii="Calibri" w:eastAsia="Times New Roman" w:hAnsi="Calibri" w:cs="Calibri"/>
                <w:color w:val="000000"/>
                <w:sz w:val="21"/>
                <w:szCs w:val="21"/>
              </w:rPr>
            </w:pPr>
            <w:proofErr w:type="gramStart"/>
            <w:r w:rsidRPr="00846472">
              <w:rPr>
                <w:rFonts w:ascii="Calibri" w:eastAsia="Times New Roman" w:hAnsi="Calibri" w:cs="Calibri"/>
                <w:color w:val="000000"/>
                <w:sz w:val="21"/>
                <w:szCs w:val="21"/>
              </w:rPr>
              <w:t>Review time</w:t>
            </w:r>
            <w:proofErr w:type="gramEnd"/>
            <w:r w:rsidRPr="00846472">
              <w:rPr>
                <w:rFonts w:ascii="Calibri" w:eastAsia="Times New Roman" w:hAnsi="Calibri" w:cs="Calibri"/>
                <w:color w:val="000000"/>
                <w:sz w:val="21"/>
                <w:szCs w:val="21"/>
              </w:rPr>
              <w:t xml:space="preserve"> studies </w:t>
            </w:r>
            <w:r w:rsidR="00897669">
              <w:rPr>
                <w:rFonts w:ascii="Calibri" w:eastAsia="Times New Roman" w:hAnsi="Calibri" w:cs="Calibri"/>
                <w:color w:val="000000"/>
                <w:sz w:val="21"/>
                <w:szCs w:val="21"/>
              </w:rPr>
              <w:t xml:space="preserve">and direct charge logs </w:t>
            </w:r>
            <w:r w:rsidRPr="00846472">
              <w:rPr>
                <w:rFonts w:ascii="Calibri" w:eastAsia="Times New Roman" w:hAnsi="Calibri" w:cs="Calibri"/>
                <w:color w:val="000000"/>
                <w:sz w:val="21"/>
                <w:szCs w:val="21"/>
              </w:rPr>
              <w:t>and ensure composition is correct for claiming unit</w:t>
            </w:r>
            <w:r w:rsidR="00897669">
              <w:rPr>
                <w:rFonts w:ascii="Calibri" w:eastAsia="Times New Roman" w:hAnsi="Calibri" w:cs="Calibri"/>
                <w:color w:val="000000"/>
                <w:sz w:val="21"/>
                <w:szCs w:val="21"/>
              </w:rPr>
              <w:t>;</w:t>
            </w:r>
            <w:r w:rsidR="00E20374">
              <w:rPr>
                <w:rFonts w:ascii="Calibri" w:eastAsia="Times New Roman" w:hAnsi="Calibri" w:cs="Calibri"/>
                <w:color w:val="000000"/>
                <w:sz w:val="21"/>
                <w:szCs w:val="21"/>
              </w:rPr>
              <w:t xml:space="preserve"> create a claiming plan amendment to add or remove staff (if needed)</w:t>
            </w:r>
          </w:p>
        </w:tc>
        <w:tc>
          <w:tcPr>
            <w:tcW w:w="2340" w:type="dxa"/>
            <w:tcBorders>
              <w:top w:val="nil"/>
              <w:left w:val="nil"/>
              <w:bottom w:val="single" w:sz="4" w:space="0" w:color="auto"/>
              <w:right w:val="single" w:sz="4" w:space="0" w:color="auto"/>
            </w:tcBorders>
            <w:vAlign w:val="bottom"/>
            <w:hideMark/>
          </w:tcPr>
          <w:p w14:paraId="139A88AD"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160" w:type="dxa"/>
            <w:tcBorders>
              <w:top w:val="nil"/>
              <w:left w:val="nil"/>
              <w:bottom w:val="single" w:sz="4" w:space="0" w:color="auto"/>
              <w:right w:val="single" w:sz="4" w:space="0" w:color="auto"/>
            </w:tcBorders>
            <w:vAlign w:val="bottom"/>
            <w:hideMark/>
          </w:tcPr>
          <w:p w14:paraId="2A7A142A"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 </w:t>
            </w:r>
          </w:p>
        </w:tc>
        <w:tc>
          <w:tcPr>
            <w:tcW w:w="2837" w:type="dxa"/>
            <w:tcBorders>
              <w:top w:val="nil"/>
              <w:left w:val="nil"/>
              <w:bottom w:val="single" w:sz="4" w:space="0" w:color="auto"/>
              <w:right w:val="single" w:sz="4" w:space="0" w:color="auto"/>
            </w:tcBorders>
            <w:vAlign w:val="bottom"/>
            <w:hideMark/>
          </w:tcPr>
          <w:p w14:paraId="28645564" w14:textId="77777777" w:rsidR="00854C30" w:rsidRPr="00846472" w:rsidRDefault="00854C30" w:rsidP="00854C30">
            <w:pPr>
              <w:rPr>
                <w:rFonts w:ascii="Calibri" w:eastAsia="Times New Roman" w:hAnsi="Calibri" w:cs="Calibri"/>
                <w:color w:val="000000"/>
                <w:sz w:val="21"/>
                <w:szCs w:val="21"/>
              </w:rPr>
            </w:pPr>
            <w:r w:rsidRPr="00846472">
              <w:rPr>
                <w:rFonts w:ascii="Calibri" w:eastAsia="Times New Roman" w:hAnsi="Calibri" w:cs="Calibri"/>
                <w:color w:val="000000"/>
                <w:sz w:val="21"/>
                <w:szCs w:val="21"/>
              </w:rPr>
              <w:t>2 weeks before next quarter starts</w:t>
            </w:r>
          </w:p>
        </w:tc>
      </w:tr>
    </w:tbl>
    <w:p w14:paraId="096824A1" w14:textId="77777777" w:rsidR="0069460F" w:rsidRDefault="0069460F" w:rsidP="007650EE">
      <w:pPr>
        <w:jc w:val="both"/>
        <w:sectPr w:rsidR="0069460F" w:rsidSect="0069460F">
          <w:pgSz w:w="15840" w:h="12240" w:orient="landscape"/>
          <w:pgMar w:top="1440" w:right="1440" w:bottom="1440" w:left="1440" w:header="720" w:footer="720" w:gutter="0"/>
          <w:cols w:space="720"/>
          <w:docGrid w:linePitch="360"/>
        </w:sectPr>
      </w:pPr>
    </w:p>
    <w:p w14:paraId="5EE7F559" w14:textId="4F4667C4" w:rsidR="006C4809" w:rsidRDefault="006C4809" w:rsidP="006C4809">
      <w:pPr>
        <w:jc w:val="both"/>
        <w:outlineLvl w:val="0"/>
        <w:rPr>
          <w:u w:val="single"/>
        </w:rPr>
      </w:pPr>
      <w:r>
        <w:lastRenderedPageBreak/>
        <w:fldChar w:fldCharType="begin">
          <w:ffData>
            <w:name w:val="Check1"/>
            <w:enabled/>
            <w:calcOnExit w:val="0"/>
            <w:checkBox>
              <w:sizeAuto/>
              <w:default w:val="0"/>
            </w:checkBox>
          </w:ffData>
        </w:fldChar>
      </w:r>
      <w:r>
        <w:instrText xml:space="preserve"> FORMCHECKBOX </w:instrText>
      </w:r>
      <w:r>
        <w:fldChar w:fldCharType="separate"/>
      </w:r>
      <w:r>
        <w:fldChar w:fldCharType="end"/>
      </w:r>
      <w:r>
        <w:rPr>
          <w:u w:val="single"/>
        </w:rPr>
        <w:t xml:space="preserve"> Prepare </w:t>
      </w:r>
      <w:r w:rsidR="00086A02">
        <w:rPr>
          <w:u w:val="single"/>
        </w:rPr>
        <w:t>“</w:t>
      </w:r>
      <w:bookmarkStart w:id="1" w:name="InfoNeeded"/>
      <w:r>
        <w:rPr>
          <w:u w:val="single"/>
        </w:rPr>
        <w:t xml:space="preserve">Information Needed </w:t>
      </w:r>
      <w:r w:rsidRPr="006C4809">
        <w:rPr>
          <w:u w:val="single"/>
        </w:rPr>
        <w:t xml:space="preserve">to Set Up for </w:t>
      </w:r>
      <w:r w:rsidR="009E32E7">
        <w:rPr>
          <w:u w:val="single"/>
        </w:rPr>
        <w:t>C</w:t>
      </w:r>
      <w:r w:rsidRPr="006C4809">
        <w:rPr>
          <w:u w:val="single"/>
        </w:rPr>
        <w:t xml:space="preserve">MAA </w:t>
      </w:r>
      <w:r w:rsidR="00F13CCB">
        <w:rPr>
          <w:u w:val="single"/>
        </w:rPr>
        <w:t>Questionnaire</w:t>
      </w:r>
      <w:bookmarkEnd w:id="1"/>
      <w:r w:rsidR="00086A02">
        <w:rPr>
          <w:u w:val="single"/>
        </w:rPr>
        <w:t xml:space="preserve">” </w:t>
      </w:r>
      <w:r w:rsidR="00A03DFA">
        <w:rPr>
          <w:u w:val="single"/>
        </w:rPr>
        <w:t xml:space="preserve">Word </w:t>
      </w:r>
      <w:r w:rsidR="00086A02">
        <w:rPr>
          <w:u w:val="single"/>
        </w:rPr>
        <w:t>Document</w:t>
      </w:r>
    </w:p>
    <w:p w14:paraId="7E37E507" w14:textId="0C4FC048" w:rsidR="0069460F" w:rsidRDefault="00086A02" w:rsidP="007650EE">
      <w:pPr>
        <w:jc w:val="both"/>
      </w:pPr>
      <w:r>
        <w:t>This document asks for key information that will help you prepar</w:t>
      </w:r>
      <w:r w:rsidR="00A03DFA">
        <w:t>e</w:t>
      </w:r>
      <w:r>
        <w:t xml:space="preserve"> the claiming plan documents for the new u</w:t>
      </w:r>
      <w:r w:rsidR="00A03DFA">
        <w:t>n</w:t>
      </w:r>
      <w:r>
        <w:t>it.</w:t>
      </w:r>
      <w:r w:rsidR="00A03DFA">
        <w:t xml:space="preserve"> This document is not required or submitted to the state, but it can be helpful for developing the claiming plan documents.</w:t>
      </w:r>
    </w:p>
    <w:p w14:paraId="185A021E" w14:textId="1970EBF8" w:rsidR="00086A02" w:rsidRDefault="000722BC" w:rsidP="00086A02">
      <w:pPr>
        <w:pStyle w:val="ListParagraph"/>
        <w:numPr>
          <w:ilvl w:val="0"/>
          <w:numId w:val="11"/>
        </w:numPr>
        <w:jc w:val="both"/>
      </w:pPr>
      <w:r>
        <w:t>Select</w:t>
      </w:r>
      <w:r w:rsidR="00086A02">
        <w:t xml:space="preserve"> the version for County Unit or </w:t>
      </w:r>
      <w:bookmarkStart w:id="2" w:name="_Hlk209335328"/>
      <w:r w:rsidR="00F13CCB">
        <w:t>Community Based Organization</w:t>
      </w:r>
      <w:bookmarkEnd w:id="2"/>
      <w:r>
        <w:t xml:space="preserve"> as appropriate.</w:t>
      </w:r>
    </w:p>
    <w:p w14:paraId="0A7EEC06" w14:textId="2C98714E" w:rsidR="00A03DFA" w:rsidRDefault="00A03DFA" w:rsidP="00086A02">
      <w:pPr>
        <w:pStyle w:val="ListParagraph"/>
        <w:numPr>
          <w:ilvl w:val="0"/>
          <w:numId w:val="11"/>
        </w:numPr>
        <w:jc w:val="both"/>
      </w:pPr>
      <w:r>
        <w:t>Review the questionnaire and update as necessary. For example, if there is information you already know, like the address for the claiming unit, there is no need to ask for this information.</w:t>
      </w:r>
    </w:p>
    <w:p w14:paraId="2B2EFC69" w14:textId="6E5B8552" w:rsidR="00A03DFA" w:rsidRDefault="00A03DFA" w:rsidP="00086A02">
      <w:pPr>
        <w:pStyle w:val="ListParagraph"/>
        <w:numPr>
          <w:ilvl w:val="0"/>
          <w:numId w:val="11"/>
        </w:numPr>
        <w:jc w:val="both"/>
      </w:pPr>
      <w:r>
        <w:t>Send this document</w:t>
      </w:r>
      <w:r w:rsidR="00F13CCB">
        <w:t>, along with the “Time Study Set up Info Needed” spreadsheet,</w:t>
      </w:r>
      <w:r>
        <w:t xml:space="preserve"> to your point of contact for the new claiming unit and request that it is completed and sent back to you at least 1 month before the new quarter starts for the claiming unit.</w:t>
      </w:r>
    </w:p>
    <w:p w14:paraId="54B83488" w14:textId="77777777" w:rsidR="006C4809" w:rsidRDefault="006C4809" w:rsidP="002E2CB5">
      <w:pPr>
        <w:jc w:val="both"/>
        <w:outlineLvl w:val="0"/>
      </w:pPr>
    </w:p>
    <w:p w14:paraId="6FE46F8E" w14:textId="160B1F59" w:rsidR="00A03DFA" w:rsidRDefault="00A03DFA" w:rsidP="002E2CB5">
      <w:pPr>
        <w:jc w:val="both"/>
        <w:outlineLvl w:val="0"/>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rPr>
          <w:u w:val="single"/>
        </w:rPr>
        <w:t xml:space="preserve"> Prepare “</w:t>
      </w:r>
      <w:bookmarkStart w:id="3" w:name="TimeStudyNeeded"/>
      <w:r w:rsidRPr="00A03DFA">
        <w:rPr>
          <w:u w:val="single"/>
        </w:rPr>
        <w:t xml:space="preserve">Time Study Set Up </w:t>
      </w:r>
      <w:r w:rsidR="00EB7282">
        <w:rPr>
          <w:u w:val="single"/>
        </w:rPr>
        <w:t xml:space="preserve">Info </w:t>
      </w:r>
      <w:r w:rsidR="00EB7282" w:rsidRPr="00A03DFA">
        <w:rPr>
          <w:u w:val="single"/>
        </w:rPr>
        <w:t>Needed</w:t>
      </w:r>
      <w:r w:rsidR="00EB7282">
        <w:rPr>
          <w:u w:val="single"/>
        </w:rPr>
        <w:t>”</w:t>
      </w:r>
      <w:r w:rsidRPr="00A03DFA">
        <w:rPr>
          <w:u w:val="single"/>
        </w:rPr>
        <w:t xml:space="preserve"> </w:t>
      </w:r>
      <w:bookmarkEnd w:id="3"/>
      <w:r w:rsidR="00EB7282">
        <w:rPr>
          <w:u w:val="single"/>
        </w:rPr>
        <w:t>Excel</w:t>
      </w:r>
      <w:r>
        <w:rPr>
          <w:u w:val="single"/>
        </w:rPr>
        <w:t xml:space="preserve"> Spreadsheet</w:t>
      </w:r>
    </w:p>
    <w:p w14:paraId="042BF03A" w14:textId="5B07BC8B" w:rsidR="00A03DFA" w:rsidRDefault="00A03DFA" w:rsidP="00A03DFA">
      <w:pPr>
        <w:jc w:val="both"/>
      </w:pPr>
      <w:r>
        <w:t xml:space="preserve">This document asks for key information that will help you set up </w:t>
      </w:r>
      <w:r w:rsidR="009E32E7">
        <w:t>C</w:t>
      </w:r>
      <w:r>
        <w:t xml:space="preserve">MAA time studies for the new unit. This document is not required or submitted to the state, but it can be helpful for </w:t>
      </w:r>
      <w:r w:rsidR="00F13CCB">
        <w:t>setting up time studies</w:t>
      </w:r>
      <w:r>
        <w:t>.</w:t>
      </w:r>
    </w:p>
    <w:p w14:paraId="50E69CD6" w14:textId="77777777" w:rsidR="000722BC" w:rsidRPr="000722BC" w:rsidRDefault="000722BC" w:rsidP="000722BC">
      <w:pPr>
        <w:pStyle w:val="ListParagraph"/>
        <w:numPr>
          <w:ilvl w:val="0"/>
          <w:numId w:val="11"/>
        </w:numPr>
      </w:pPr>
      <w:r w:rsidRPr="000722BC">
        <w:t>Select the version for County Unit or Community Based Organization as appropriate.</w:t>
      </w:r>
    </w:p>
    <w:p w14:paraId="62DF2E04" w14:textId="4FAEB263" w:rsidR="00A03DFA" w:rsidRDefault="00A03DFA" w:rsidP="00A03DFA">
      <w:pPr>
        <w:pStyle w:val="ListParagraph"/>
        <w:numPr>
          <w:ilvl w:val="0"/>
          <w:numId w:val="11"/>
        </w:numPr>
        <w:jc w:val="both"/>
      </w:pPr>
      <w:r>
        <w:t xml:space="preserve">Review the </w:t>
      </w:r>
      <w:r w:rsidR="00F13CCB">
        <w:t>spreadsheet</w:t>
      </w:r>
      <w:r>
        <w:t xml:space="preserve"> and update as necessary. For example, if there is information you already know, like the </w:t>
      </w:r>
      <w:r w:rsidR="00F13CCB">
        <w:t xml:space="preserve">email </w:t>
      </w:r>
      <w:r>
        <w:t>address</w:t>
      </w:r>
      <w:r w:rsidR="00F13CCB">
        <w:t>es</w:t>
      </w:r>
      <w:r>
        <w:t xml:space="preserve"> for</w:t>
      </w:r>
      <w:r w:rsidR="00F13CCB">
        <w:t xml:space="preserve"> the staff in the new </w:t>
      </w:r>
      <w:r>
        <w:t>claiming unit, there is no need to ask for this information.</w:t>
      </w:r>
    </w:p>
    <w:p w14:paraId="26F53BBA" w14:textId="52D90161" w:rsidR="00A03DFA" w:rsidRDefault="00A03DFA" w:rsidP="00A03DFA">
      <w:pPr>
        <w:pStyle w:val="ListParagraph"/>
        <w:numPr>
          <w:ilvl w:val="0"/>
          <w:numId w:val="11"/>
        </w:numPr>
        <w:jc w:val="both"/>
      </w:pPr>
      <w:r>
        <w:t>Send this document</w:t>
      </w:r>
      <w:r w:rsidR="00F13CCB">
        <w:t xml:space="preserve">, along with the “Information Needed to Set up for </w:t>
      </w:r>
      <w:r w:rsidR="009E32E7">
        <w:t>C</w:t>
      </w:r>
      <w:r w:rsidR="00F13CCB">
        <w:t>MAA Questionnaire”</w:t>
      </w:r>
      <w:r w:rsidR="00C157F1">
        <w:t>,</w:t>
      </w:r>
      <w:r>
        <w:t xml:space="preserve"> to your point of contact for the new claiming unit and request that it is completed and sent back to you at least 1 month before the new quarter starts for the claiming unit.</w:t>
      </w:r>
    </w:p>
    <w:p w14:paraId="37875C2D" w14:textId="77777777" w:rsidR="006C4809" w:rsidRDefault="006C4809" w:rsidP="002E2CB5">
      <w:pPr>
        <w:jc w:val="both"/>
        <w:outlineLvl w:val="0"/>
      </w:pPr>
    </w:p>
    <w:p w14:paraId="06EEDBAC" w14:textId="5464222E" w:rsidR="00764E53" w:rsidRPr="00764E53" w:rsidRDefault="00764E53" w:rsidP="00764E53">
      <w:pPr>
        <w:jc w:val="both"/>
        <w:rPr>
          <w:color w:val="FF0000"/>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t>
      </w:r>
      <w:bookmarkStart w:id="4" w:name="ScheduleTraining"/>
      <w:r w:rsidRPr="00FB0D1E">
        <w:rPr>
          <w:u w:val="single"/>
        </w:rPr>
        <w:t>Schedule Time S</w:t>
      </w:r>
      <w:r w:rsidR="00FB0D1E" w:rsidRPr="00FB0D1E">
        <w:rPr>
          <w:u w:val="single"/>
        </w:rPr>
        <w:t>tudy</w:t>
      </w:r>
      <w:r w:rsidR="00C33EE3" w:rsidRPr="00FB0D1E">
        <w:rPr>
          <w:u w:val="single"/>
        </w:rPr>
        <w:t xml:space="preserve"> or Direct Charge</w:t>
      </w:r>
      <w:r w:rsidRPr="00FB0D1E">
        <w:rPr>
          <w:u w:val="single"/>
        </w:rPr>
        <w:t xml:space="preserve"> Training</w:t>
      </w:r>
      <w:bookmarkEnd w:id="4"/>
      <w:r>
        <w:t xml:space="preserve"> for all new staff for claiming unit.</w:t>
      </w:r>
      <w:r w:rsidR="00C33EE3">
        <w:t xml:space="preserve"> Usually works best to train staff closer to their start date for time studying or direct charging.</w:t>
      </w:r>
    </w:p>
    <w:p w14:paraId="4C6849D3" w14:textId="77777777" w:rsidR="00764E53" w:rsidRDefault="00764E53" w:rsidP="001855D0"/>
    <w:p w14:paraId="64243EB9" w14:textId="48E2F508" w:rsidR="001855D0" w:rsidRPr="000B0118" w:rsidRDefault="001855D0" w:rsidP="001855D0">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Pr="000B0118">
        <w:rPr>
          <w:u w:val="single"/>
        </w:rPr>
        <w:t xml:space="preserve">Determine </w:t>
      </w:r>
      <w:bookmarkStart w:id="5" w:name="MediCalRate"/>
      <w:r w:rsidRPr="000B0118">
        <w:rPr>
          <w:u w:val="single"/>
        </w:rPr>
        <w:t>methodology for calculating the Medi-Cal Rate</w:t>
      </w:r>
      <w:bookmarkEnd w:id="5"/>
      <w:r>
        <w:t xml:space="preserve"> for the new </w:t>
      </w:r>
      <w:r w:rsidR="00C33EE3">
        <w:t>u</w:t>
      </w:r>
      <w:r>
        <w:t>nit. The two options are</w:t>
      </w:r>
      <w:r w:rsidR="003034E6">
        <w:t xml:space="preserve"> </w:t>
      </w:r>
      <w:r>
        <w:t xml:space="preserve">using the </w:t>
      </w:r>
      <w:r w:rsidRPr="000B0118">
        <w:t>Countywide Average Medi-Cal (CWA) or Actual Medi-Cal (ACC) Rate.</w:t>
      </w:r>
    </w:p>
    <w:p w14:paraId="5D872362" w14:textId="77777777" w:rsidR="001855D0" w:rsidRDefault="001855D0" w:rsidP="001855D0">
      <w:r>
        <w:t>The</w:t>
      </w:r>
      <w:r w:rsidRPr="000B0118">
        <w:t xml:space="preserve"> </w:t>
      </w:r>
      <w:r>
        <w:t xml:space="preserve">ACC Rate is the </w:t>
      </w:r>
      <w:r w:rsidRPr="000B0118">
        <w:t xml:space="preserve">default methodology to determine the Medi-Cal percentage. To </w:t>
      </w:r>
      <w:r>
        <w:t>calculate the ACC</w:t>
      </w:r>
      <w:r w:rsidRPr="000B0118">
        <w:t xml:space="preserve">, a claiming unit must identify the population served, the total number of clients served within the claiming quarter, and the number of Medi-Cal beneficiaries within that population. </w:t>
      </w:r>
    </w:p>
    <w:p w14:paraId="24656130" w14:textId="77777777" w:rsidR="001855D0" w:rsidRDefault="001855D0" w:rsidP="001855D0"/>
    <w:p w14:paraId="604E2835" w14:textId="47D2B143" w:rsidR="001855D0" w:rsidRDefault="001855D0" w:rsidP="001855D0">
      <w:r>
        <w:t xml:space="preserve">LGAs must upload lists of clients served each quarter in MOVEit to determine if clients are Medi-Cal eligible. </w:t>
      </w:r>
      <w:r w:rsidRPr="000664CD">
        <w:t xml:space="preserve">MOVEit </w:t>
      </w:r>
      <w:r>
        <w:t>i</w:t>
      </w:r>
      <w:r w:rsidRPr="000664CD">
        <w:t>s a secure eTransfer system</w:t>
      </w:r>
      <w:r>
        <w:t xml:space="preserve"> for LGAs to upload and </w:t>
      </w:r>
      <w:r w:rsidRPr="000664CD">
        <w:t>send</w:t>
      </w:r>
      <w:r>
        <w:t xml:space="preserve"> client data to DHCS to determine Medi-Cal eligibility</w:t>
      </w:r>
      <w:r w:rsidRPr="000664CD">
        <w:t>. </w:t>
      </w:r>
      <w:r>
        <w:t xml:space="preserve">The MOVEit file must include a client’s </w:t>
      </w:r>
      <w:r w:rsidR="006E7082">
        <w:t>F</w:t>
      </w:r>
      <w:r>
        <w:t xml:space="preserve">irst and </w:t>
      </w:r>
      <w:r w:rsidR="006E7082">
        <w:t>L</w:t>
      </w:r>
      <w:r>
        <w:t xml:space="preserve">ast </w:t>
      </w:r>
      <w:r w:rsidR="006E7082">
        <w:t>N</w:t>
      </w:r>
      <w:r>
        <w:t>ame and Date of Birth at a minimum. If a middle initial and/or social security number are available, including those pieces of information</w:t>
      </w:r>
      <w:r w:rsidR="006E7082">
        <w:t xml:space="preserve"> may</w:t>
      </w:r>
      <w:r>
        <w:t xml:space="preserve"> help with making a match for Medi-Cal eligibility. The MOVEit file must be saved as a text file and there are certain formatting requirements.</w:t>
      </w:r>
    </w:p>
    <w:p w14:paraId="316954D1" w14:textId="77777777" w:rsidR="001855D0" w:rsidRDefault="001855D0" w:rsidP="001855D0"/>
    <w:p w14:paraId="03941CDF" w14:textId="38AFAC57" w:rsidR="001855D0" w:rsidRDefault="001855D0" w:rsidP="001855D0">
      <w:r w:rsidRPr="000B0118">
        <w:t xml:space="preserve">If a claiming unit cannot calculate an ACC, it must use CWA. </w:t>
      </w:r>
      <w:r w:rsidR="0000372C">
        <w:t xml:space="preserve">Claiming </w:t>
      </w:r>
      <w:r w:rsidR="006E7082">
        <w:t>u</w:t>
      </w:r>
      <w:r w:rsidR="0000372C">
        <w:t xml:space="preserve">nits need to request use of </w:t>
      </w:r>
      <w:proofErr w:type="gramStart"/>
      <w:r w:rsidR="0000372C">
        <w:t>a CWA</w:t>
      </w:r>
      <w:proofErr w:type="gramEnd"/>
      <w:r w:rsidR="0000372C">
        <w:t xml:space="preserve"> prior to </w:t>
      </w:r>
      <w:r w:rsidR="00EB411D">
        <w:t>starting to claim</w:t>
      </w:r>
      <w:r w:rsidR="0000372C">
        <w:t xml:space="preserve">. </w:t>
      </w:r>
      <w:r w:rsidR="003034E6">
        <w:t xml:space="preserve">Claiming </w:t>
      </w:r>
      <w:r w:rsidR="006E7082">
        <w:t>u</w:t>
      </w:r>
      <w:r w:rsidR="003034E6">
        <w:t>nits</w:t>
      </w:r>
      <w:r w:rsidR="003034E6" w:rsidRPr="003034E6">
        <w:t xml:space="preserve"> cannot change the DHCS approved Medi-Cal </w:t>
      </w:r>
      <w:r w:rsidR="003034E6" w:rsidRPr="003034E6">
        <w:lastRenderedPageBreak/>
        <w:t xml:space="preserve">percentage methodologies within the fiscal year, without proof of extenuating circumstances. DHCS will review any exceptions on a case-by-case basis. </w:t>
      </w:r>
      <w:r w:rsidRPr="000B0118">
        <w:t>DHCS annually releases CWA data through a policy and procedure letter</w:t>
      </w:r>
      <w:r>
        <w:t xml:space="preserve"> each fall after the fiscal year has closed.</w:t>
      </w:r>
    </w:p>
    <w:p w14:paraId="76242B32" w14:textId="77777777" w:rsidR="001855D0" w:rsidRDefault="001855D0" w:rsidP="002E2CB5">
      <w:pPr>
        <w:jc w:val="both"/>
        <w:outlineLvl w:val="0"/>
      </w:pPr>
    </w:p>
    <w:p w14:paraId="6979CF1B" w14:textId="63C0DD6A" w:rsidR="002E2CB5" w:rsidRDefault="00D725C5" w:rsidP="002E2CB5">
      <w:pPr>
        <w:jc w:val="both"/>
        <w:outlineLvl w:val="0"/>
        <w:rPr>
          <w:u w:val="single"/>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002E2CB5">
        <w:rPr>
          <w:u w:val="single"/>
        </w:rPr>
        <w:t xml:space="preserve">Update </w:t>
      </w:r>
      <w:r w:rsidR="0000372C">
        <w:rPr>
          <w:u w:val="single"/>
        </w:rPr>
        <w:t xml:space="preserve">the </w:t>
      </w:r>
      <w:bookmarkStart w:id="6" w:name="CCUG"/>
      <w:r w:rsidR="002E2CB5" w:rsidRPr="00F90590">
        <w:rPr>
          <w:i/>
          <w:iCs/>
          <w:u w:val="single"/>
        </w:rPr>
        <w:t>Comprehensive Claiming Unit Grid (CCUG</w:t>
      </w:r>
      <w:bookmarkEnd w:id="6"/>
      <w:r w:rsidR="002E2CB5">
        <w:rPr>
          <w:u w:val="single"/>
        </w:rPr>
        <w:t>)</w:t>
      </w:r>
    </w:p>
    <w:p w14:paraId="17F085CB" w14:textId="0FFB0076" w:rsidR="00E57267" w:rsidRPr="00E57267" w:rsidRDefault="00E57267" w:rsidP="002E2CB5">
      <w:pPr>
        <w:jc w:val="both"/>
        <w:outlineLvl w:val="0"/>
        <w:rPr>
          <w:i/>
        </w:rPr>
      </w:pPr>
      <w:r w:rsidRPr="00E57267">
        <w:rPr>
          <w:i/>
        </w:rPr>
        <w:t>There is one CCUG per County – provides a listing of all active claiming units and identifies time survey frequency and/or direct charges.</w:t>
      </w:r>
    </w:p>
    <w:p w14:paraId="78CBBA78" w14:textId="77777777" w:rsidR="002E2CB5" w:rsidRDefault="002E2CB5" w:rsidP="002E2CB5">
      <w:pPr>
        <w:jc w:val="both"/>
        <w:outlineLvl w:val="0"/>
        <w:rPr>
          <w:u w:val="single"/>
        </w:rPr>
      </w:pPr>
    </w:p>
    <w:p w14:paraId="0DA13E2A" w14:textId="77777777" w:rsidR="00117434" w:rsidRDefault="00117434" w:rsidP="00117434">
      <w:pPr>
        <w:pStyle w:val="ListParagraph"/>
        <w:numPr>
          <w:ilvl w:val="0"/>
          <w:numId w:val="3"/>
        </w:numPr>
        <w:jc w:val="both"/>
        <w:outlineLvl w:val="0"/>
      </w:pPr>
      <w:r>
        <w:t xml:space="preserve">Find the most recent </w:t>
      </w:r>
      <w:r w:rsidRPr="00992F94">
        <w:rPr>
          <w:i/>
          <w:iCs/>
        </w:rPr>
        <w:t>CCUG</w:t>
      </w:r>
      <w:r>
        <w:t xml:space="preserve"> for your county.</w:t>
      </w:r>
    </w:p>
    <w:p w14:paraId="7DDA7BE3" w14:textId="77777777" w:rsidR="00117434" w:rsidRDefault="00117434" w:rsidP="00117434">
      <w:pPr>
        <w:pStyle w:val="ListParagraph"/>
        <w:numPr>
          <w:ilvl w:val="0"/>
          <w:numId w:val="3"/>
        </w:numPr>
        <w:jc w:val="both"/>
        <w:outlineLvl w:val="0"/>
      </w:pPr>
      <w:r>
        <w:t>Save a copy and label it “[COUNTY NAME] CCUG – FY [XXXX] Q[X]” for the Fiscal Year and Quarter when the update will take effect.</w:t>
      </w:r>
    </w:p>
    <w:p w14:paraId="788B573A" w14:textId="188220C0" w:rsidR="002E2CB5" w:rsidRDefault="002E2CB5" w:rsidP="002E2CB5">
      <w:pPr>
        <w:pStyle w:val="ListParagraph"/>
        <w:numPr>
          <w:ilvl w:val="0"/>
          <w:numId w:val="3"/>
        </w:numPr>
        <w:jc w:val="both"/>
        <w:outlineLvl w:val="0"/>
      </w:pPr>
      <w:r>
        <w:t xml:space="preserve">Update the </w:t>
      </w:r>
      <w:r w:rsidR="003253D8">
        <w:t xml:space="preserve">information in the cells above </w:t>
      </w:r>
      <w:r w:rsidRPr="00A26ABC">
        <w:rPr>
          <w:i/>
        </w:rPr>
        <w:t>Effective Fiscal Year &amp; Claiming Quarter Date</w:t>
      </w:r>
      <w:r>
        <w:t xml:space="preserve"> (top right)</w:t>
      </w:r>
      <w:r w:rsidR="00026B84">
        <w:t>.</w:t>
      </w:r>
    </w:p>
    <w:p w14:paraId="485783EB" w14:textId="2533EAD7" w:rsidR="002E2CB5" w:rsidRDefault="002E2CB5" w:rsidP="002E2CB5">
      <w:pPr>
        <w:pStyle w:val="ListParagraph"/>
        <w:numPr>
          <w:ilvl w:val="0"/>
          <w:numId w:val="3"/>
        </w:numPr>
        <w:jc w:val="both"/>
        <w:outlineLvl w:val="0"/>
      </w:pPr>
      <w:r>
        <w:t xml:space="preserve">Indicate in the </w:t>
      </w:r>
      <w:r w:rsidRPr="002E2CB5">
        <w:rPr>
          <w:i/>
        </w:rPr>
        <w:t xml:space="preserve">ADD, UPDATE, NAME CHANGE, </w:t>
      </w:r>
      <w:r>
        <w:t xml:space="preserve">or </w:t>
      </w:r>
      <w:r w:rsidRPr="002E2CB5">
        <w:rPr>
          <w:i/>
        </w:rPr>
        <w:t xml:space="preserve">DELETE </w:t>
      </w:r>
      <w:r>
        <w:t>Column</w:t>
      </w:r>
      <w:r w:rsidR="007E58E7">
        <w:t xml:space="preserve"> F</w:t>
      </w:r>
      <w:r>
        <w:t xml:space="preserve"> that you are </w:t>
      </w:r>
      <w:r w:rsidR="00B24832">
        <w:t>adding a unit by typing “ADD</w:t>
      </w:r>
      <w:r>
        <w:t>”</w:t>
      </w:r>
      <w:r w:rsidR="00A26ABC">
        <w:t xml:space="preserve">. </w:t>
      </w:r>
    </w:p>
    <w:p w14:paraId="11FCF730" w14:textId="0457C888" w:rsidR="007E58E7" w:rsidRDefault="007E58E7" w:rsidP="002E2CB5">
      <w:pPr>
        <w:pStyle w:val="ListParagraph"/>
        <w:numPr>
          <w:ilvl w:val="0"/>
          <w:numId w:val="3"/>
        </w:numPr>
        <w:jc w:val="both"/>
        <w:outlineLvl w:val="0"/>
      </w:pPr>
      <w:r>
        <w:t xml:space="preserve">If you are not updating, adding, or deleting a unit for the new quarter, remove the words in Column F. There might be data in these cells from the prior quarter. </w:t>
      </w:r>
    </w:p>
    <w:p w14:paraId="5429323D" w14:textId="42E0A36B" w:rsidR="003253D8" w:rsidRDefault="003253D8" w:rsidP="002E2CB5">
      <w:pPr>
        <w:pStyle w:val="ListParagraph"/>
        <w:numPr>
          <w:ilvl w:val="0"/>
          <w:numId w:val="3"/>
        </w:numPr>
        <w:jc w:val="both"/>
        <w:outlineLvl w:val="0"/>
      </w:pPr>
      <w:r>
        <w:t>Highlight the rows in yellow for any claiming units you are updating, adding, or deleting</w:t>
      </w:r>
      <w:r w:rsidR="00B24832">
        <w:t xml:space="preserve"> so it’s easy for DHCS staff to see the updates</w:t>
      </w:r>
      <w:r>
        <w:t xml:space="preserve">. </w:t>
      </w:r>
    </w:p>
    <w:p w14:paraId="6941EC87" w14:textId="649353CE" w:rsidR="003253D8" w:rsidRDefault="003253D8" w:rsidP="002E2CB5">
      <w:pPr>
        <w:pStyle w:val="ListParagraph"/>
        <w:numPr>
          <w:ilvl w:val="0"/>
          <w:numId w:val="3"/>
        </w:numPr>
        <w:jc w:val="both"/>
        <w:outlineLvl w:val="0"/>
      </w:pPr>
      <w:r>
        <w:t>Remove the highlighting from any rows that are not being updated (these might be highlighted from the prior quarter).</w:t>
      </w:r>
    </w:p>
    <w:p w14:paraId="2339FFC4" w14:textId="78E691AD" w:rsidR="003253D8" w:rsidRDefault="003253D8" w:rsidP="002E2CB5">
      <w:pPr>
        <w:pStyle w:val="ListParagraph"/>
        <w:numPr>
          <w:ilvl w:val="0"/>
          <w:numId w:val="3"/>
        </w:numPr>
        <w:jc w:val="both"/>
        <w:outlineLvl w:val="0"/>
      </w:pPr>
      <w:r>
        <w:t>Change the date in the bottom right corner to the last day of the current quarter (the day before the new quarter ends). Ex. 6/30/2025 would be the date to use for FY 25/26 Q1.</w:t>
      </w:r>
    </w:p>
    <w:p w14:paraId="4D2A1B5E" w14:textId="18157346" w:rsidR="006347E3" w:rsidRDefault="007E58E7" w:rsidP="00976631">
      <w:pPr>
        <w:pStyle w:val="ListParagraph"/>
        <w:numPr>
          <w:ilvl w:val="0"/>
          <w:numId w:val="3"/>
        </w:numPr>
        <w:jc w:val="both"/>
        <w:outlineLvl w:val="0"/>
      </w:pPr>
      <w:r>
        <w:t xml:space="preserve">Save the </w:t>
      </w:r>
      <w:r w:rsidRPr="00992F94">
        <w:rPr>
          <w:i/>
          <w:iCs/>
        </w:rPr>
        <w:t>CCUG</w:t>
      </w:r>
      <w:r>
        <w:t xml:space="preserve"> as a PDF.</w:t>
      </w:r>
    </w:p>
    <w:p w14:paraId="4006D7F0" w14:textId="23B1E7A6" w:rsidR="004E2AEE" w:rsidRDefault="004E2AEE" w:rsidP="002E2CB5">
      <w:pPr>
        <w:pStyle w:val="ListParagraph"/>
        <w:numPr>
          <w:ilvl w:val="0"/>
          <w:numId w:val="3"/>
        </w:numPr>
        <w:jc w:val="both"/>
        <w:outlineLvl w:val="0"/>
      </w:pPr>
      <w:bookmarkStart w:id="7" w:name="_Hlk206074665"/>
      <w:r>
        <w:t xml:space="preserve">Let the LGA Coordinator know that the </w:t>
      </w:r>
      <w:r w:rsidRPr="00992F94">
        <w:rPr>
          <w:i/>
          <w:iCs/>
        </w:rPr>
        <w:t>CCUG</w:t>
      </w:r>
      <w:r>
        <w:t xml:space="preserve"> is now ready for signature. </w:t>
      </w:r>
    </w:p>
    <w:p w14:paraId="6A1094EC" w14:textId="2A0504BB" w:rsidR="004E2AEE" w:rsidRDefault="004E2AEE" w:rsidP="002E2CB5">
      <w:pPr>
        <w:pStyle w:val="ListParagraph"/>
        <w:numPr>
          <w:ilvl w:val="0"/>
          <w:numId w:val="3"/>
        </w:numPr>
        <w:jc w:val="both"/>
        <w:outlineLvl w:val="0"/>
      </w:pPr>
      <w:r>
        <w:t>The LGA Coordinator can a</w:t>
      </w:r>
      <w:r w:rsidR="00A5605C">
        <w:t xml:space="preserve">dd </w:t>
      </w:r>
      <w:r>
        <w:t>their</w:t>
      </w:r>
      <w:r w:rsidR="00A5605C">
        <w:t xml:space="preserve"> signature in Adobe by selecting “Fill and Sign” from menu on </w:t>
      </w:r>
      <w:r>
        <w:t>the left</w:t>
      </w:r>
      <w:r w:rsidR="00A5605C">
        <w:t xml:space="preserve"> side of screen. </w:t>
      </w:r>
    </w:p>
    <w:bookmarkEnd w:id="7"/>
    <w:p w14:paraId="16FBC6D7" w14:textId="7B10854C" w:rsidR="004E2AEE" w:rsidRDefault="004E2AEE" w:rsidP="004E2AEE">
      <w:pPr>
        <w:pStyle w:val="ListParagraph"/>
        <w:ind w:left="680"/>
        <w:jc w:val="both"/>
        <w:outlineLvl w:val="0"/>
      </w:pPr>
      <w:r>
        <w:rPr>
          <w:noProof/>
        </w:rPr>
        <w:lastRenderedPageBreak/>
        <mc:AlternateContent>
          <mc:Choice Requires="wps">
            <w:drawing>
              <wp:anchor distT="0" distB="0" distL="114300" distR="114300" simplePos="0" relativeHeight="251653632" behindDoc="0" locked="0" layoutInCell="1" allowOverlap="1" wp14:anchorId="3075AE03" wp14:editId="28A1941D">
                <wp:simplePos x="0" y="0"/>
                <wp:positionH relativeFrom="column">
                  <wp:posOffset>1199515</wp:posOffset>
                </wp:positionH>
                <wp:positionV relativeFrom="paragraph">
                  <wp:posOffset>2718435</wp:posOffset>
                </wp:positionV>
                <wp:extent cx="562610" cy="228600"/>
                <wp:effectExtent l="38100" t="0" r="27940" b="57150"/>
                <wp:wrapNone/>
                <wp:docPr id="1686488966" name="Straight Arrow Connector 6"/>
                <wp:cNvGraphicFramePr/>
                <a:graphic xmlns:a="http://schemas.openxmlformats.org/drawingml/2006/main">
                  <a:graphicData uri="http://schemas.microsoft.com/office/word/2010/wordprocessingShape">
                    <wps:wsp>
                      <wps:cNvCnPr/>
                      <wps:spPr>
                        <a:xfrm flipH="1">
                          <a:off x="0" y="0"/>
                          <a:ext cx="56261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DD7F9E2" id="_x0000_t32" coordsize="21600,21600" o:spt="32" o:oned="t" path="m,l21600,21600e" filled="f">
                <v:path arrowok="t" fillok="f" o:connecttype="none"/>
                <o:lock v:ext="edit" shapetype="t"/>
              </v:shapetype>
              <v:shape id="Straight Arrow Connector 6" o:spid="_x0000_s1026" type="#_x0000_t32" style="position:absolute;margin-left:94.45pt;margin-top:214.05pt;width:44.3pt;height:18pt;flip:x;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" strokecolor="#4472c4 [3204]" strokeweight=".5pt">
                <v:stroke endarrow="block" joinstyle="miter"/>
              </v:shape>
            </w:pict>
          </mc:Fallback>
        </mc:AlternateContent>
      </w:r>
      <w:r>
        <w:rPr>
          <w:noProof/>
        </w:rPr>
        <w:drawing>
          <wp:inline distT="0" distB="0" distL="0" distR="0" wp14:anchorId="7A8BDC3B" wp14:editId="53989472">
            <wp:extent cx="1597866" cy="3248025"/>
            <wp:effectExtent l="0" t="0" r="2540" b="0"/>
            <wp:docPr id="571255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255177" name=""/>
                    <pic:cNvPicPr/>
                  </pic:nvPicPr>
                  <pic:blipFill>
                    <a:blip r:embed="rId9"/>
                    <a:stretch>
                      <a:fillRect/>
                    </a:stretch>
                  </pic:blipFill>
                  <pic:spPr>
                    <a:xfrm>
                      <a:off x="0" y="0"/>
                      <a:ext cx="1600735" cy="3253858"/>
                    </a:xfrm>
                    <a:prstGeom prst="rect">
                      <a:avLst/>
                    </a:prstGeom>
                  </pic:spPr>
                </pic:pic>
              </a:graphicData>
            </a:graphic>
          </wp:inline>
        </w:drawing>
      </w:r>
    </w:p>
    <w:p w14:paraId="022F3E68" w14:textId="3A5B1B22" w:rsidR="002E2CB5" w:rsidRPr="004E2AEE" w:rsidRDefault="004E2AEE" w:rsidP="004E2AEE">
      <w:pPr>
        <w:pStyle w:val="ListParagraph"/>
        <w:numPr>
          <w:ilvl w:val="0"/>
          <w:numId w:val="3"/>
        </w:numPr>
        <w:jc w:val="both"/>
        <w:outlineLvl w:val="0"/>
        <w:rPr>
          <w:u w:val="single"/>
        </w:rPr>
      </w:pPr>
      <w:r>
        <w:t>Save the PDF. It is now ready to send to DHCS with the other claiming plan documents when they are ready.</w:t>
      </w:r>
    </w:p>
    <w:p w14:paraId="1BB28E35" w14:textId="77777777" w:rsidR="003B492E" w:rsidRDefault="003B492E" w:rsidP="00C853CD">
      <w:pPr>
        <w:jc w:val="both"/>
        <w:outlineLvl w:val="0"/>
      </w:pPr>
    </w:p>
    <w:p w14:paraId="36D66774" w14:textId="28E7EC31" w:rsidR="004B53C7" w:rsidRDefault="00D725C5" w:rsidP="00C853CD">
      <w:pPr>
        <w:jc w:val="both"/>
        <w:outlineLvl w:val="0"/>
        <w:rPr>
          <w:u w:val="single"/>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005858E0">
        <w:rPr>
          <w:u w:val="single"/>
        </w:rPr>
        <w:t>Create a</w:t>
      </w:r>
      <w:r w:rsidR="00F605F1">
        <w:rPr>
          <w:u w:val="single"/>
        </w:rPr>
        <w:t xml:space="preserve"> </w:t>
      </w:r>
      <w:bookmarkStart w:id="8" w:name="CUFG"/>
      <w:r w:rsidR="00F605F1" w:rsidRPr="00F90590">
        <w:rPr>
          <w:i/>
          <w:iCs/>
          <w:u w:val="single"/>
        </w:rPr>
        <w:t xml:space="preserve">Claiming Unit </w:t>
      </w:r>
      <w:r w:rsidR="00A26ABC" w:rsidRPr="00F90590">
        <w:rPr>
          <w:i/>
          <w:iCs/>
          <w:u w:val="single"/>
        </w:rPr>
        <w:t>Functions Grid (</w:t>
      </w:r>
      <w:r w:rsidR="00F605F1" w:rsidRPr="00F90590">
        <w:rPr>
          <w:i/>
          <w:iCs/>
          <w:u w:val="single"/>
        </w:rPr>
        <w:t>CUFG</w:t>
      </w:r>
      <w:r w:rsidR="00A26ABC">
        <w:rPr>
          <w:u w:val="single"/>
        </w:rPr>
        <w:t>)</w:t>
      </w:r>
      <w:bookmarkEnd w:id="8"/>
    </w:p>
    <w:p w14:paraId="3F6413C4" w14:textId="77777777" w:rsidR="007473E3" w:rsidRDefault="00665138" w:rsidP="000C1F7A">
      <w:pPr>
        <w:jc w:val="both"/>
        <w:outlineLvl w:val="0"/>
        <w:rPr>
          <w:i/>
        </w:rPr>
      </w:pPr>
      <w:r>
        <w:rPr>
          <w:i/>
        </w:rPr>
        <w:t>A</w:t>
      </w:r>
      <w:r w:rsidR="00E57267">
        <w:rPr>
          <w:i/>
        </w:rPr>
        <w:t xml:space="preserve"> C</w:t>
      </w:r>
      <w:r w:rsidR="00E57267" w:rsidRPr="00E57267">
        <w:rPr>
          <w:i/>
        </w:rPr>
        <w:t>U</w:t>
      </w:r>
      <w:r w:rsidR="00E57267">
        <w:rPr>
          <w:i/>
        </w:rPr>
        <w:t>F</w:t>
      </w:r>
      <w:r w:rsidR="00E57267" w:rsidRPr="00E57267">
        <w:rPr>
          <w:i/>
        </w:rPr>
        <w:t>G</w:t>
      </w:r>
      <w:r>
        <w:rPr>
          <w:i/>
        </w:rPr>
        <w:t xml:space="preserve"> is required</w:t>
      </w:r>
      <w:r w:rsidR="00E57267">
        <w:rPr>
          <w:i/>
        </w:rPr>
        <w:t xml:space="preserve"> for each claiming unit </w:t>
      </w:r>
      <w:r w:rsidR="000C1F7A">
        <w:rPr>
          <w:i/>
        </w:rPr>
        <w:t>–</w:t>
      </w:r>
      <w:r w:rsidR="00B718A8">
        <w:rPr>
          <w:i/>
        </w:rPr>
        <w:t xml:space="preserve"> the CUFG</w:t>
      </w:r>
      <w:r w:rsidR="000C1F7A">
        <w:rPr>
          <w:i/>
        </w:rPr>
        <w:t xml:space="preserve"> provides</w:t>
      </w:r>
      <w:r w:rsidR="007473E3">
        <w:rPr>
          <w:i/>
        </w:rPr>
        <w:t>:</w:t>
      </w:r>
    </w:p>
    <w:p w14:paraId="32AA6849" w14:textId="662EE3BF" w:rsidR="007473E3" w:rsidRDefault="000C1F7A" w:rsidP="007473E3">
      <w:pPr>
        <w:pStyle w:val="ListParagraph"/>
        <w:numPr>
          <w:ilvl w:val="0"/>
          <w:numId w:val="17"/>
        </w:numPr>
        <w:jc w:val="both"/>
        <w:rPr>
          <w:iCs/>
        </w:rPr>
      </w:pPr>
      <w:r w:rsidRPr="007473E3">
        <w:rPr>
          <w:iCs/>
        </w:rPr>
        <w:t xml:space="preserve"> </w:t>
      </w:r>
      <w:r w:rsidR="007473E3">
        <w:rPr>
          <w:iCs/>
        </w:rPr>
        <w:t>List</w:t>
      </w:r>
      <w:r w:rsidRPr="007473E3">
        <w:rPr>
          <w:iCs/>
        </w:rPr>
        <w:t xml:space="preserve"> of all positions approved to time study </w:t>
      </w:r>
    </w:p>
    <w:p w14:paraId="011F97CF" w14:textId="0E5B7B22" w:rsidR="007473E3" w:rsidRDefault="007473E3" w:rsidP="007473E3">
      <w:pPr>
        <w:pStyle w:val="ListParagraph"/>
        <w:numPr>
          <w:ilvl w:val="0"/>
          <w:numId w:val="17"/>
        </w:numPr>
        <w:jc w:val="both"/>
        <w:rPr>
          <w:iCs/>
        </w:rPr>
      </w:pPr>
      <w:r w:rsidRPr="007473E3">
        <w:rPr>
          <w:iCs/>
        </w:rPr>
        <w:t>Number</w:t>
      </w:r>
      <w:r w:rsidR="000C1F7A" w:rsidRPr="007473E3">
        <w:rPr>
          <w:iCs/>
        </w:rPr>
        <w:t xml:space="preserve"> of staff per position title</w:t>
      </w:r>
    </w:p>
    <w:p w14:paraId="4B989F0A" w14:textId="05CBA3A6" w:rsidR="007473E3" w:rsidRDefault="007473E3" w:rsidP="007473E3">
      <w:pPr>
        <w:pStyle w:val="ListParagraph"/>
        <w:numPr>
          <w:ilvl w:val="0"/>
          <w:numId w:val="17"/>
        </w:numPr>
        <w:jc w:val="both"/>
        <w:rPr>
          <w:iCs/>
        </w:rPr>
      </w:pPr>
      <w:r w:rsidRPr="007473E3">
        <w:rPr>
          <w:iCs/>
        </w:rPr>
        <w:t>Approve</w:t>
      </w:r>
      <w:r w:rsidR="000C1F7A" w:rsidRPr="007473E3">
        <w:rPr>
          <w:iCs/>
        </w:rPr>
        <w:t>d claimable codes for each position</w:t>
      </w:r>
    </w:p>
    <w:p w14:paraId="37F205D3" w14:textId="57C88421" w:rsidR="00E57267" w:rsidRPr="007473E3" w:rsidRDefault="007473E3" w:rsidP="007473E3">
      <w:pPr>
        <w:pStyle w:val="ListParagraph"/>
        <w:numPr>
          <w:ilvl w:val="0"/>
          <w:numId w:val="17"/>
        </w:numPr>
        <w:jc w:val="both"/>
        <w:rPr>
          <w:iCs/>
        </w:rPr>
      </w:pPr>
      <w:r w:rsidRPr="007473E3">
        <w:rPr>
          <w:iCs/>
        </w:rPr>
        <w:t>Designation</w:t>
      </w:r>
      <w:r w:rsidR="000C1F7A" w:rsidRPr="007473E3">
        <w:rPr>
          <w:iCs/>
        </w:rPr>
        <w:t xml:space="preserve"> of SPMP/Non-SPMP/Direct Charge</w:t>
      </w:r>
    </w:p>
    <w:p w14:paraId="40B1994A" w14:textId="77777777" w:rsidR="00A26ABC" w:rsidRDefault="00A26ABC" w:rsidP="00C853CD">
      <w:pPr>
        <w:jc w:val="both"/>
        <w:outlineLvl w:val="0"/>
        <w:rPr>
          <w:u w:val="single"/>
        </w:rPr>
      </w:pPr>
    </w:p>
    <w:p w14:paraId="55B7ED27" w14:textId="33158EDE" w:rsidR="00A26ABC" w:rsidRPr="000B2F01" w:rsidRDefault="005858E0" w:rsidP="00D725C5">
      <w:pPr>
        <w:pStyle w:val="ListParagraph"/>
        <w:numPr>
          <w:ilvl w:val="0"/>
          <w:numId w:val="3"/>
        </w:numPr>
        <w:jc w:val="both"/>
        <w:outlineLvl w:val="0"/>
      </w:pPr>
      <w:r>
        <w:t>Find a</w:t>
      </w:r>
      <w:r w:rsidR="00D725C5">
        <w:t xml:space="preserve"> </w:t>
      </w:r>
      <w:r w:rsidR="00D725C5" w:rsidRPr="008127F1">
        <w:rPr>
          <w:i/>
          <w:iCs/>
        </w:rPr>
        <w:t>C</w:t>
      </w:r>
      <w:r w:rsidR="00A26ABC" w:rsidRPr="008127F1">
        <w:rPr>
          <w:i/>
          <w:iCs/>
        </w:rPr>
        <w:t>U</w:t>
      </w:r>
      <w:r w:rsidR="00D725C5" w:rsidRPr="008127F1">
        <w:rPr>
          <w:i/>
          <w:iCs/>
        </w:rPr>
        <w:t>F</w:t>
      </w:r>
      <w:r w:rsidR="00A26ABC" w:rsidRPr="008127F1">
        <w:rPr>
          <w:i/>
          <w:iCs/>
        </w:rPr>
        <w:t>G</w:t>
      </w:r>
      <w:r>
        <w:t xml:space="preserve"> from an existing claiming unit to copy</w:t>
      </w:r>
      <w:r w:rsidR="00CB0633">
        <w:t>.</w:t>
      </w:r>
      <w:r>
        <w:t xml:space="preserve"> </w:t>
      </w:r>
      <w:r w:rsidR="000B2F01">
        <w:t xml:space="preserve">Another </w:t>
      </w:r>
      <w:r w:rsidR="000B2F01" w:rsidRPr="000B2F01">
        <w:t>option is to request</w:t>
      </w:r>
      <w:r w:rsidR="000B2F01">
        <w:t xml:space="preserve"> via email</w:t>
      </w:r>
      <w:r w:rsidR="000B2F01" w:rsidRPr="000B2F01">
        <w:t xml:space="preserve"> the most current template from the CMAA Unit at </w:t>
      </w:r>
      <w:hyperlink r:id="rId10" w:history="1">
        <w:r w:rsidR="000B2F01" w:rsidRPr="000B2F01">
          <w:rPr>
            <w:rStyle w:val="Hyperlink"/>
          </w:rPr>
          <w:t>cmaa@dhcs.ca.gov</w:t>
        </w:r>
      </w:hyperlink>
      <w:r w:rsidR="000B2F01" w:rsidRPr="000B2F01">
        <w:t>.</w:t>
      </w:r>
    </w:p>
    <w:p w14:paraId="4A0576DC" w14:textId="77777777" w:rsidR="006562CF" w:rsidRPr="006562CF" w:rsidRDefault="006562CF" w:rsidP="006562CF">
      <w:pPr>
        <w:pStyle w:val="ListParagraph"/>
        <w:numPr>
          <w:ilvl w:val="0"/>
          <w:numId w:val="3"/>
        </w:numPr>
      </w:pPr>
      <w:r w:rsidRPr="006562CF">
        <w:t>Save a copy and label it “[COUNTY NAME] CUFG - [CLAIMING UNIT NAME] – FY [XXXX] Q[X]” for the Fiscal Year and Quarter when the update will take effect.</w:t>
      </w:r>
    </w:p>
    <w:p w14:paraId="0ACDFB50" w14:textId="41926AE0" w:rsidR="00724201" w:rsidRDefault="00724201" w:rsidP="00A26ABC">
      <w:pPr>
        <w:pStyle w:val="ListParagraph"/>
        <w:numPr>
          <w:ilvl w:val="0"/>
          <w:numId w:val="3"/>
        </w:numPr>
        <w:jc w:val="both"/>
        <w:outlineLvl w:val="0"/>
      </w:pPr>
      <w:r>
        <w:t xml:space="preserve">Update the </w:t>
      </w:r>
      <w:r w:rsidRPr="005547BE">
        <w:rPr>
          <w:i/>
          <w:iCs/>
        </w:rPr>
        <w:t xml:space="preserve">Fiscal Year &amp; </w:t>
      </w:r>
      <w:r w:rsidR="005547BE">
        <w:rPr>
          <w:i/>
          <w:iCs/>
        </w:rPr>
        <w:t>Q</w:t>
      </w:r>
      <w:r w:rsidRPr="005547BE">
        <w:rPr>
          <w:i/>
          <w:iCs/>
        </w:rPr>
        <w:t>uarter</w:t>
      </w:r>
      <w:r w:rsidR="005547BE">
        <w:t xml:space="preserve"> at top right corner.</w:t>
      </w:r>
    </w:p>
    <w:p w14:paraId="1BD54BC5" w14:textId="77777777" w:rsidR="0068655D" w:rsidRPr="0068655D" w:rsidRDefault="00CB0633" w:rsidP="00CB0633">
      <w:pPr>
        <w:pStyle w:val="ListParagraph"/>
        <w:numPr>
          <w:ilvl w:val="0"/>
          <w:numId w:val="3"/>
        </w:numPr>
        <w:jc w:val="both"/>
        <w:outlineLvl w:val="0"/>
      </w:pPr>
      <w:r>
        <w:t xml:space="preserve">Update the </w:t>
      </w:r>
      <w:r>
        <w:rPr>
          <w:i/>
          <w:iCs/>
        </w:rPr>
        <w:t xml:space="preserve">Name of Claiming Unit, Address, Number of Staff, Contact Person Name </w:t>
      </w:r>
      <w:r w:rsidRPr="00CB0633">
        <w:t>and</w:t>
      </w:r>
      <w:r>
        <w:rPr>
          <w:i/>
          <w:iCs/>
        </w:rPr>
        <w:t xml:space="preserve"> Phone Number</w:t>
      </w:r>
      <w:r w:rsidR="0068655D">
        <w:rPr>
          <w:i/>
          <w:iCs/>
        </w:rPr>
        <w:t>.</w:t>
      </w:r>
    </w:p>
    <w:p w14:paraId="267B9545" w14:textId="4D690EE3" w:rsidR="00CB0633" w:rsidRPr="00CB0633" w:rsidRDefault="0068655D" w:rsidP="00CB0633">
      <w:pPr>
        <w:pStyle w:val="ListParagraph"/>
        <w:numPr>
          <w:ilvl w:val="0"/>
          <w:numId w:val="3"/>
        </w:numPr>
        <w:jc w:val="both"/>
        <w:outlineLvl w:val="0"/>
      </w:pPr>
      <w:r w:rsidRPr="0068655D">
        <w:t>For the</w:t>
      </w:r>
      <w:r>
        <w:rPr>
          <w:i/>
          <w:iCs/>
        </w:rPr>
        <w:t xml:space="preserve"> </w:t>
      </w:r>
      <w:r w:rsidR="00CB0633">
        <w:rPr>
          <w:i/>
          <w:iCs/>
        </w:rPr>
        <w:t>Description of Claiming Unit Functions</w:t>
      </w:r>
      <w:r>
        <w:t>, describe t</w:t>
      </w:r>
      <w:r w:rsidR="00CE69F8">
        <w:t>he</w:t>
      </w:r>
      <w:r>
        <w:t xml:space="preserve"> overall function of the claiming unit, the claiming unit’s relationship to the larger agency, and how </w:t>
      </w:r>
      <w:r w:rsidR="002A7854">
        <w:t>CMAA</w:t>
      </w:r>
      <w:r>
        <w:t xml:space="preserve"> activities fit into the claiming plan. </w:t>
      </w:r>
      <w:r w:rsidRPr="0068655D">
        <w:t xml:space="preserve">Write the description with a </w:t>
      </w:r>
      <w:r w:rsidR="002A7854">
        <w:t>CMAA</w:t>
      </w:r>
      <w:r w:rsidRPr="0068655D">
        <w:t xml:space="preserve"> lens – what kind of outreach, referral, contract administration, program planning, policy development, and interagency coordination occurs in the claiming unit, and how are they connected to Medi-Cal program and its covered services</w:t>
      </w:r>
      <w:r w:rsidR="00CE69F8">
        <w:t>.</w:t>
      </w:r>
    </w:p>
    <w:p w14:paraId="3D94F09E" w14:textId="3FB7F129" w:rsidR="00CB0633" w:rsidRPr="00CB0633" w:rsidRDefault="00CB0633" w:rsidP="00CB0633">
      <w:pPr>
        <w:pStyle w:val="ListParagraph"/>
        <w:numPr>
          <w:ilvl w:val="0"/>
          <w:numId w:val="3"/>
        </w:numPr>
        <w:jc w:val="both"/>
        <w:outlineLvl w:val="0"/>
      </w:pPr>
      <w:r w:rsidRPr="00CB0633">
        <w:t xml:space="preserve">Answers to questions in the </w:t>
      </w:r>
      <w:r w:rsidR="006562CF">
        <w:t>“</w:t>
      </w:r>
      <w:r w:rsidRPr="00CB0633">
        <w:t xml:space="preserve">Information Needed to Set Up for </w:t>
      </w:r>
      <w:r w:rsidR="002A7854">
        <w:t>CMAA</w:t>
      </w:r>
      <w:r w:rsidRPr="00CB0633">
        <w:t xml:space="preserve"> Questionnaire” </w:t>
      </w:r>
      <w:r>
        <w:t>document will help you complete the CUFG.</w:t>
      </w:r>
    </w:p>
    <w:p w14:paraId="2CF994C7" w14:textId="526CFE45" w:rsidR="00A26ABC" w:rsidRDefault="00CB0633" w:rsidP="00A26ABC">
      <w:pPr>
        <w:pStyle w:val="ListParagraph"/>
        <w:numPr>
          <w:ilvl w:val="0"/>
          <w:numId w:val="3"/>
        </w:numPr>
        <w:jc w:val="both"/>
        <w:outlineLvl w:val="0"/>
        <w:rPr>
          <w:iCs/>
        </w:rPr>
      </w:pPr>
      <w:r>
        <w:lastRenderedPageBreak/>
        <w:t>In the</w:t>
      </w:r>
      <w:r w:rsidR="00A26ABC">
        <w:t xml:space="preserve"> </w:t>
      </w:r>
      <w:r w:rsidR="0011605A">
        <w:rPr>
          <w:i/>
        </w:rPr>
        <w:t>STAFF JOB CLASSIFICATION</w:t>
      </w:r>
      <w:r w:rsidR="001855D0">
        <w:rPr>
          <w:i/>
        </w:rPr>
        <w:t>S &amp; SUBCONTRACTORS</w:t>
      </w:r>
      <w:r>
        <w:rPr>
          <w:i/>
        </w:rPr>
        <w:t xml:space="preserve"> </w:t>
      </w:r>
      <w:r w:rsidRPr="00CB0633">
        <w:rPr>
          <w:iCs/>
        </w:rPr>
        <w:t xml:space="preserve">section, list all staff positions and </w:t>
      </w:r>
      <w:r w:rsidR="00F65319">
        <w:rPr>
          <w:iCs/>
        </w:rPr>
        <w:t>subcontractors</w:t>
      </w:r>
      <w:r w:rsidRPr="00CB0633">
        <w:rPr>
          <w:iCs/>
        </w:rPr>
        <w:t xml:space="preserve"> that will time study or direct charge to </w:t>
      </w:r>
      <w:r w:rsidR="002A7854">
        <w:rPr>
          <w:iCs/>
        </w:rPr>
        <w:t>CMAA</w:t>
      </w:r>
      <w:r w:rsidR="007B4D58">
        <w:rPr>
          <w:iCs/>
        </w:rPr>
        <w:t xml:space="preserve">, indicate if they are </w:t>
      </w:r>
      <w:r w:rsidR="007B4D58" w:rsidRPr="001900B3">
        <w:rPr>
          <w:b/>
          <w:bCs/>
          <w:iCs/>
        </w:rPr>
        <w:t>Time Study SPMP</w:t>
      </w:r>
      <w:r w:rsidR="007B4D58">
        <w:rPr>
          <w:iCs/>
        </w:rPr>
        <w:t xml:space="preserve"> or </w:t>
      </w:r>
      <w:r w:rsidR="0068655D">
        <w:rPr>
          <w:b/>
          <w:bCs/>
          <w:iCs/>
        </w:rPr>
        <w:t xml:space="preserve">Time Study </w:t>
      </w:r>
      <w:r w:rsidR="007B4D58" w:rsidRPr="001900B3">
        <w:rPr>
          <w:b/>
          <w:bCs/>
          <w:iCs/>
        </w:rPr>
        <w:t>Non-SPMP</w:t>
      </w:r>
      <w:r w:rsidR="007B4D58">
        <w:rPr>
          <w:iCs/>
        </w:rPr>
        <w:t xml:space="preserve"> or </w:t>
      </w:r>
      <w:r w:rsidR="007B4D58" w:rsidRPr="001900B3">
        <w:rPr>
          <w:b/>
          <w:bCs/>
          <w:iCs/>
        </w:rPr>
        <w:t>Direct Charge SPMP</w:t>
      </w:r>
      <w:r w:rsidR="007B4D58">
        <w:rPr>
          <w:iCs/>
        </w:rPr>
        <w:t xml:space="preserve"> or </w:t>
      </w:r>
      <w:r w:rsidR="0068655D" w:rsidRPr="001900B3">
        <w:rPr>
          <w:b/>
          <w:bCs/>
          <w:iCs/>
        </w:rPr>
        <w:t xml:space="preserve">Direct Charge </w:t>
      </w:r>
      <w:r w:rsidR="007B4D58" w:rsidRPr="001900B3">
        <w:rPr>
          <w:b/>
          <w:bCs/>
          <w:iCs/>
        </w:rPr>
        <w:t>Non-SPMP</w:t>
      </w:r>
      <w:r w:rsidR="007B4D58">
        <w:rPr>
          <w:iCs/>
        </w:rPr>
        <w:t xml:space="preserve">, </w:t>
      </w:r>
      <w:r w:rsidR="0068655D">
        <w:rPr>
          <w:iCs/>
        </w:rPr>
        <w:t xml:space="preserve">the number of staff and subcontractors for each classification, </w:t>
      </w:r>
      <w:r w:rsidR="007B4D58">
        <w:rPr>
          <w:iCs/>
        </w:rPr>
        <w:t xml:space="preserve">and the </w:t>
      </w:r>
      <w:r w:rsidR="002A7854">
        <w:rPr>
          <w:iCs/>
        </w:rPr>
        <w:t>CMAA</w:t>
      </w:r>
      <w:r w:rsidR="007B4D58">
        <w:rPr>
          <w:iCs/>
        </w:rPr>
        <w:t xml:space="preserve"> </w:t>
      </w:r>
      <w:r w:rsidR="0068655D">
        <w:rPr>
          <w:iCs/>
        </w:rPr>
        <w:t xml:space="preserve">activity </w:t>
      </w:r>
      <w:r w:rsidR="00CE69F8">
        <w:rPr>
          <w:iCs/>
        </w:rPr>
        <w:t>c</w:t>
      </w:r>
      <w:r w:rsidR="007B4D58">
        <w:rPr>
          <w:iCs/>
        </w:rPr>
        <w:t>odes they will be approved to use.</w:t>
      </w:r>
    </w:p>
    <w:p w14:paraId="0B5D081D" w14:textId="739FDC31" w:rsidR="001855D0" w:rsidRPr="00CB0633" w:rsidRDefault="001855D0" w:rsidP="00A26ABC">
      <w:pPr>
        <w:pStyle w:val="ListParagraph"/>
        <w:numPr>
          <w:ilvl w:val="0"/>
          <w:numId w:val="3"/>
        </w:numPr>
        <w:jc w:val="both"/>
        <w:outlineLvl w:val="0"/>
        <w:rPr>
          <w:iCs/>
        </w:rPr>
      </w:pPr>
      <w:r>
        <w:rPr>
          <w:iCs/>
        </w:rPr>
        <w:t>In the Discount Method section, indicate if the claiming unit will use the ACC or CWA.</w:t>
      </w:r>
    </w:p>
    <w:p w14:paraId="406AC7C0" w14:textId="79E09A01" w:rsidR="00724201" w:rsidRDefault="00724201" w:rsidP="00724201">
      <w:pPr>
        <w:pStyle w:val="ListParagraph"/>
        <w:numPr>
          <w:ilvl w:val="0"/>
          <w:numId w:val="3"/>
        </w:numPr>
        <w:jc w:val="both"/>
        <w:outlineLvl w:val="0"/>
      </w:pPr>
      <w:r w:rsidRPr="00A26ABC">
        <w:rPr>
          <w:i/>
        </w:rPr>
        <w:t>Submittal Date</w:t>
      </w:r>
      <w:r>
        <w:t xml:space="preserve"> will always be the last day of the current quarter</w:t>
      </w:r>
      <w:r w:rsidR="006C2DA6">
        <w:t>.</w:t>
      </w:r>
    </w:p>
    <w:p w14:paraId="7B02E2B7" w14:textId="1323CEAD" w:rsidR="00A26ABC" w:rsidRDefault="00A5605C" w:rsidP="00A26ABC">
      <w:pPr>
        <w:pStyle w:val="ListParagraph"/>
        <w:numPr>
          <w:ilvl w:val="0"/>
          <w:numId w:val="3"/>
        </w:numPr>
        <w:jc w:val="both"/>
        <w:outlineLvl w:val="0"/>
      </w:pPr>
      <w:r>
        <w:t xml:space="preserve">See instructions above for </w:t>
      </w:r>
      <w:r w:rsidR="00DD4D38">
        <w:t>creating a PDF and signing</w:t>
      </w:r>
      <w:r>
        <w:t xml:space="preserve"> the </w:t>
      </w:r>
      <w:r w:rsidRPr="00902F7E">
        <w:rPr>
          <w:i/>
          <w:iCs/>
        </w:rPr>
        <w:t>CCUG</w:t>
      </w:r>
      <w:r>
        <w:t xml:space="preserve"> and follow the same process.</w:t>
      </w:r>
    </w:p>
    <w:p w14:paraId="66CEBAFF" w14:textId="77777777" w:rsidR="009C6BEA" w:rsidRDefault="009C6BEA" w:rsidP="009C6BEA">
      <w:pPr>
        <w:jc w:val="both"/>
      </w:pPr>
    </w:p>
    <w:p w14:paraId="51DF1886" w14:textId="181B7D1A" w:rsidR="009C6BEA" w:rsidRDefault="009C6BEA" w:rsidP="00445B79">
      <w:pPr>
        <w:jc w:val="both"/>
      </w:pPr>
      <w:r>
        <w:fldChar w:fldCharType="begin">
          <w:ffData>
            <w:name w:val="Check4"/>
            <w:enabled/>
            <w:calcOnExit w:val="0"/>
            <w:checkBox>
              <w:sizeAuto/>
              <w:default w:val="0"/>
            </w:checkBox>
          </w:ffData>
        </w:fldChar>
      </w:r>
      <w:bookmarkStart w:id="9" w:name="Check4"/>
      <w:r>
        <w:instrText xml:space="preserve"> FORMCHECKBOX </w:instrText>
      </w:r>
      <w:r>
        <w:fldChar w:fldCharType="separate"/>
      </w:r>
      <w:r>
        <w:fldChar w:fldCharType="end"/>
      </w:r>
      <w:bookmarkEnd w:id="9"/>
      <w:r>
        <w:t xml:space="preserve"> </w:t>
      </w:r>
      <w:r w:rsidRPr="009C6BEA">
        <w:rPr>
          <w:u w:val="single"/>
        </w:rPr>
        <w:t xml:space="preserve">Create a </w:t>
      </w:r>
      <w:bookmarkStart w:id="10" w:name="StaffRoster"/>
      <w:r w:rsidRPr="009C6BEA">
        <w:rPr>
          <w:i/>
          <w:u w:val="single"/>
        </w:rPr>
        <w:t>Staff Roster for CUFG</w:t>
      </w:r>
      <w:bookmarkEnd w:id="10"/>
      <w:r w:rsidRPr="009C6BEA">
        <w:rPr>
          <w:u w:val="single"/>
        </w:rPr>
        <w:t xml:space="preserve"> spreadsheet</w:t>
      </w:r>
      <w:r>
        <w:t xml:space="preserve"> for the new claiming unit that includes position title, staff person name, training date, and first day of time study (if known). </w:t>
      </w:r>
      <w:r w:rsidRPr="000B2F01">
        <w:t xml:space="preserve">This an internal document only – not sent to </w:t>
      </w:r>
      <w:proofErr w:type="gramStart"/>
      <w:r w:rsidRPr="000B2F01">
        <w:t>DHCS, but</w:t>
      </w:r>
      <w:proofErr w:type="gramEnd"/>
      <w:r w:rsidRPr="000B2F01">
        <w:t xml:space="preserve"> is helpful for keeping track of the </w:t>
      </w:r>
      <w:r w:rsidR="002A7854">
        <w:t>CMAA</w:t>
      </w:r>
      <w:r w:rsidRPr="000B2F01">
        <w:t xml:space="preserve"> requirements for a unit and preparing for a DHCS desk review. </w:t>
      </w:r>
    </w:p>
    <w:p w14:paraId="07922222" w14:textId="77777777" w:rsidR="00171AF2" w:rsidRDefault="00171AF2" w:rsidP="00171AF2">
      <w:pPr>
        <w:jc w:val="both"/>
        <w:outlineLvl w:val="0"/>
      </w:pPr>
    </w:p>
    <w:p w14:paraId="2154D772" w14:textId="0002D42B" w:rsidR="004D3468" w:rsidRDefault="00171AF2" w:rsidP="00171AF2">
      <w:pPr>
        <w:jc w:val="both"/>
        <w:outlineLvl w:val="0"/>
      </w:pPr>
      <w:r w:rsidRPr="00171AF2">
        <w:t xml:space="preserve">Note: Rather than creating a separate spreadsheet, another option is to integrate the </w:t>
      </w:r>
      <w:r w:rsidRPr="00171AF2">
        <w:rPr>
          <w:i/>
          <w:iCs/>
        </w:rPr>
        <w:t>Staff Roster for CUFG</w:t>
      </w:r>
      <w:r w:rsidRPr="00171AF2">
        <w:t xml:space="preserve"> information into the CUFG with rows and columns that are hidden when sending the document to the state.</w:t>
      </w:r>
    </w:p>
    <w:p w14:paraId="722460C5" w14:textId="77777777" w:rsidR="00171AF2" w:rsidRPr="002E2CB5" w:rsidRDefault="00171AF2" w:rsidP="004D3468">
      <w:pPr>
        <w:pStyle w:val="ListParagraph"/>
        <w:ind w:left="680"/>
        <w:jc w:val="both"/>
        <w:outlineLvl w:val="0"/>
      </w:pPr>
    </w:p>
    <w:p w14:paraId="3C0824AB" w14:textId="4C143C3B" w:rsidR="004D3468" w:rsidRDefault="004D3468" w:rsidP="004D3468">
      <w:pPr>
        <w:jc w:val="both"/>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Pr>
          <w:u w:val="single"/>
        </w:rPr>
        <w:t xml:space="preserve">Create </w:t>
      </w:r>
      <w:bookmarkStart w:id="11" w:name="ActivitySheet"/>
      <w:r w:rsidRPr="00F90590">
        <w:rPr>
          <w:i/>
          <w:iCs/>
          <w:u w:val="single"/>
        </w:rPr>
        <w:t>Activity Sheets</w:t>
      </w:r>
      <w:r>
        <w:t xml:space="preserve"> </w:t>
      </w:r>
      <w:bookmarkEnd w:id="11"/>
    </w:p>
    <w:p w14:paraId="6272950B" w14:textId="6EFCEBAC" w:rsidR="006035FF" w:rsidRDefault="004D3468" w:rsidP="004D3468">
      <w:pPr>
        <w:jc w:val="both"/>
        <w:rPr>
          <w:i/>
        </w:rPr>
      </w:pPr>
      <w:r>
        <w:rPr>
          <w:i/>
        </w:rPr>
        <w:t xml:space="preserve">An Activity Code Sheet is required for each activity (code) on the CUFG. </w:t>
      </w:r>
      <w:r w:rsidR="006035FF" w:rsidRPr="006035FF">
        <w:rPr>
          <w:i/>
        </w:rPr>
        <w:t xml:space="preserve">The activity worksheet sets the “rules” for how the claiming unit operates and </w:t>
      </w:r>
      <w:r w:rsidR="00E1446B">
        <w:rPr>
          <w:i/>
        </w:rPr>
        <w:t>include</w:t>
      </w:r>
      <w:r w:rsidR="006035FF" w:rsidRPr="006035FF">
        <w:rPr>
          <w:i/>
        </w:rPr>
        <w:t xml:space="preserve">s a description of: </w:t>
      </w:r>
    </w:p>
    <w:p w14:paraId="3072DB62" w14:textId="77777777" w:rsidR="006035FF" w:rsidRPr="006035FF" w:rsidRDefault="006035FF" w:rsidP="006035FF">
      <w:pPr>
        <w:pStyle w:val="ListParagraph"/>
        <w:numPr>
          <w:ilvl w:val="0"/>
          <w:numId w:val="17"/>
        </w:numPr>
        <w:jc w:val="both"/>
        <w:rPr>
          <w:iCs/>
        </w:rPr>
      </w:pPr>
      <w:r w:rsidRPr="006035FF">
        <w:rPr>
          <w:iCs/>
        </w:rPr>
        <w:t>Types of CMAA</w:t>
      </w:r>
      <w:r w:rsidR="004D3468" w:rsidRPr="006035FF">
        <w:rPr>
          <w:iCs/>
        </w:rPr>
        <w:t xml:space="preserve"> activities and how they will be performed</w:t>
      </w:r>
    </w:p>
    <w:p w14:paraId="364C7C25" w14:textId="77777777" w:rsidR="006035FF" w:rsidRPr="006035FF" w:rsidRDefault="006035FF" w:rsidP="006035FF">
      <w:pPr>
        <w:pStyle w:val="ListParagraph"/>
        <w:numPr>
          <w:ilvl w:val="0"/>
          <w:numId w:val="17"/>
        </w:numPr>
        <w:jc w:val="both"/>
        <w:rPr>
          <w:iCs/>
        </w:rPr>
      </w:pPr>
      <w:r w:rsidRPr="006035FF">
        <w:rPr>
          <w:iCs/>
        </w:rPr>
        <w:t>I</w:t>
      </w:r>
      <w:r w:rsidR="004D3468" w:rsidRPr="006035FF">
        <w:rPr>
          <w:iCs/>
        </w:rPr>
        <w:t>ntended target population</w:t>
      </w:r>
    </w:p>
    <w:p w14:paraId="0B51532D" w14:textId="77777777" w:rsidR="006035FF" w:rsidRPr="006035FF" w:rsidRDefault="006035FF" w:rsidP="006035FF">
      <w:pPr>
        <w:pStyle w:val="ListParagraph"/>
        <w:numPr>
          <w:ilvl w:val="0"/>
          <w:numId w:val="17"/>
        </w:numPr>
        <w:jc w:val="both"/>
        <w:rPr>
          <w:iCs/>
        </w:rPr>
      </w:pPr>
      <w:r w:rsidRPr="006035FF">
        <w:rPr>
          <w:iCs/>
        </w:rPr>
        <w:t>L</w:t>
      </w:r>
      <w:r w:rsidR="004D3468" w:rsidRPr="006035FF">
        <w:rPr>
          <w:iCs/>
        </w:rPr>
        <w:t>ength of time, location,</w:t>
      </w:r>
      <w:r w:rsidRPr="006035FF">
        <w:rPr>
          <w:iCs/>
        </w:rPr>
        <w:t xml:space="preserve"> and</w:t>
      </w:r>
      <w:r w:rsidR="004D3468" w:rsidRPr="006035FF">
        <w:rPr>
          <w:iCs/>
        </w:rPr>
        <w:t xml:space="preserve"> frequency</w:t>
      </w:r>
      <w:r w:rsidRPr="006035FF">
        <w:rPr>
          <w:iCs/>
        </w:rPr>
        <w:t xml:space="preserve"> </w:t>
      </w:r>
      <w:proofErr w:type="gramStart"/>
      <w:r w:rsidRPr="006035FF">
        <w:rPr>
          <w:iCs/>
        </w:rPr>
        <w:t>for</w:t>
      </w:r>
      <w:proofErr w:type="gramEnd"/>
      <w:r w:rsidRPr="006035FF">
        <w:rPr>
          <w:iCs/>
        </w:rPr>
        <w:t xml:space="preserve"> activities</w:t>
      </w:r>
    </w:p>
    <w:p w14:paraId="59B44FAE" w14:textId="77777777" w:rsidR="006035FF" w:rsidRPr="006035FF" w:rsidRDefault="006035FF" w:rsidP="006035FF">
      <w:pPr>
        <w:pStyle w:val="ListParagraph"/>
        <w:numPr>
          <w:ilvl w:val="0"/>
          <w:numId w:val="17"/>
        </w:numPr>
        <w:jc w:val="both"/>
        <w:rPr>
          <w:iCs/>
        </w:rPr>
      </w:pPr>
      <w:r w:rsidRPr="006035FF">
        <w:rPr>
          <w:iCs/>
        </w:rPr>
        <w:t xml:space="preserve">Time survey or direct charge methodology </w:t>
      </w:r>
    </w:p>
    <w:p w14:paraId="23E51598" w14:textId="77777777" w:rsidR="006035FF" w:rsidRPr="006035FF" w:rsidRDefault="006035FF" w:rsidP="006035FF">
      <w:pPr>
        <w:pStyle w:val="ListParagraph"/>
        <w:numPr>
          <w:ilvl w:val="0"/>
          <w:numId w:val="17"/>
        </w:numPr>
        <w:jc w:val="both"/>
        <w:rPr>
          <w:iCs/>
        </w:rPr>
      </w:pPr>
      <w:r w:rsidRPr="006035FF">
        <w:rPr>
          <w:iCs/>
        </w:rPr>
        <w:t>The Medi-Cal Discount Factor that will be applied</w:t>
      </w:r>
    </w:p>
    <w:p w14:paraId="1F739801" w14:textId="1B90EE5E" w:rsidR="004D3468" w:rsidRDefault="006035FF" w:rsidP="006035FF">
      <w:pPr>
        <w:pStyle w:val="ListParagraph"/>
        <w:numPr>
          <w:ilvl w:val="0"/>
          <w:numId w:val="17"/>
        </w:numPr>
        <w:jc w:val="both"/>
        <w:rPr>
          <w:iCs/>
        </w:rPr>
      </w:pPr>
      <w:r w:rsidRPr="006035FF">
        <w:rPr>
          <w:iCs/>
        </w:rPr>
        <w:t>N</w:t>
      </w:r>
      <w:r w:rsidR="004D3468" w:rsidRPr="006035FF">
        <w:rPr>
          <w:iCs/>
        </w:rPr>
        <w:t>ames of subcontractors</w:t>
      </w:r>
    </w:p>
    <w:p w14:paraId="5BCF5650" w14:textId="77777777" w:rsidR="002733E2" w:rsidRPr="006035FF" w:rsidRDefault="002733E2" w:rsidP="002733E2">
      <w:pPr>
        <w:pStyle w:val="ListParagraph"/>
        <w:ind w:left="1040"/>
        <w:jc w:val="both"/>
        <w:rPr>
          <w:iCs/>
        </w:rPr>
      </w:pPr>
    </w:p>
    <w:p w14:paraId="309B16B6" w14:textId="720DA8A2" w:rsidR="004D3468" w:rsidRDefault="00450C0B" w:rsidP="004D3468">
      <w:pPr>
        <w:pStyle w:val="ListParagraph"/>
        <w:numPr>
          <w:ilvl w:val="0"/>
          <w:numId w:val="3"/>
        </w:numPr>
        <w:jc w:val="both"/>
        <w:outlineLvl w:val="0"/>
      </w:pPr>
      <w:r>
        <w:t>You may be able to c</w:t>
      </w:r>
      <w:r w:rsidR="006035FF">
        <w:t xml:space="preserve">opy </w:t>
      </w:r>
      <w:r w:rsidR="004D3468">
        <w:t>Activity Sheet</w:t>
      </w:r>
      <w:r w:rsidR="006035FF">
        <w:t>s from existing claiming unit and update as needed.</w:t>
      </w:r>
      <w:r w:rsidR="002B69D6">
        <w:t xml:space="preserve"> </w:t>
      </w:r>
      <w:r w:rsidR="002B69D6">
        <w:t xml:space="preserve">Another </w:t>
      </w:r>
      <w:r w:rsidR="002B69D6" w:rsidRPr="000B2F01">
        <w:t>option is to request</w:t>
      </w:r>
      <w:r w:rsidR="002B69D6">
        <w:t xml:space="preserve"> via email</w:t>
      </w:r>
      <w:r w:rsidR="002B69D6" w:rsidRPr="000B2F01">
        <w:t xml:space="preserve"> the most current template</w:t>
      </w:r>
      <w:r w:rsidR="008127F1">
        <w:t>s</w:t>
      </w:r>
      <w:r w:rsidR="002B69D6" w:rsidRPr="000B2F01">
        <w:t xml:space="preserve"> from the CMAA Unit at </w:t>
      </w:r>
      <w:hyperlink r:id="rId11" w:history="1">
        <w:r w:rsidR="002B69D6" w:rsidRPr="000B2F01">
          <w:rPr>
            <w:rStyle w:val="Hyperlink"/>
          </w:rPr>
          <w:t>cmaa@dhcs.ca.gov</w:t>
        </w:r>
      </w:hyperlink>
      <w:r w:rsidR="002B69D6" w:rsidRPr="000B2F01">
        <w:t>.</w:t>
      </w:r>
    </w:p>
    <w:p w14:paraId="73BF454D" w14:textId="030AF5CB" w:rsidR="006035FF" w:rsidRDefault="006035FF" w:rsidP="004D3468">
      <w:pPr>
        <w:pStyle w:val="ListParagraph"/>
        <w:numPr>
          <w:ilvl w:val="0"/>
          <w:numId w:val="3"/>
        </w:numPr>
        <w:jc w:val="both"/>
        <w:outlineLvl w:val="0"/>
      </w:pPr>
      <w:r>
        <w:t>The “</w:t>
      </w:r>
      <w:r w:rsidRPr="006035FF">
        <w:t xml:space="preserve">Information Needed to Set Up for </w:t>
      </w:r>
      <w:r w:rsidR="00255181">
        <w:t>C</w:t>
      </w:r>
      <w:r w:rsidRPr="006035FF">
        <w:t xml:space="preserve">MAA Questionnaire” </w:t>
      </w:r>
      <w:r>
        <w:t xml:space="preserve">document will help you </w:t>
      </w:r>
      <w:r w:rsidR="00902F7E">
        <w:t>complete</w:t>
      </w:r>
      <w:r>
        <w:t xml:space="preserve"> the Activity Sheet</w:t>
      </w:r>
      <w:r w:rsidR="00902F7E">
        <w:t>s</w:t>
      </w:r>
      <w:r>
        <w:t xml:space="preserve"> for </w:t>
      </w:r>
      <w:r w:rsidR="00902F7E">
        <w:t>the</w:t>
      </w:r>
      <w:r>
        <w:t xml:space="preserve"> new </w:t>
      </w:r>
      <w:r w:rsidR="00902F7E">
        <w:t xml:space="preserve">claim </w:t>
      </w:r>
      <w:r>
        <w:t>unit.</w:t>
      </w:r>
    </w:p>
    <w:p w14:paraId="48C30E5F" w14:textId="5882EBBC" w:rsidR="004D3468" w:rsidRDefault="004D3468" w:rsidP="004D3468">
      <w:pPr>
        <w:pStyle w:val="ListParagraph"/>
        <w:numPr>
          <w:ilvl w:val="0"/>
          <w:numId w:val="3"/>
        </w:numPr>
        <w:jc w:val="both"/>
      </w:pPr>
      <w:r>
        <w:t xml:space="preserve">Activity Sheets are always required for new </w:t>
      </w:r>
      <w:r w:rsidR="006035FF">
        <w:t>claim</w:t>
      </w:r>
      <w:r>
        <w:t xml:space="preserve"> units and must be submitted to DHCS. </w:t>
      </w:r>
    </w:p>
    <w:p w14:paraId="0DB9E9FC" w14:textId="77777777" w:rsidR="004D3468" w:rsidRDefault="004D3468" w:rsidP="004D3468">
      <w:pPr>
        <w:ind w:left="320"/>
        <w:jc w:val="both"/>
      </w:pPr>
    </w:p>
    <w:p w14:paraId="30520F49" w14:textId="77777777" w:rsidR="004D3468" w:rsidRPr="00D72147" w:rsidRDefault="004D3468" w:rsidP="004D3468">
      <w:pPr>
        <w:ind w:left="320"/>
        <w:jc w:val="both"/>
      </w:pPr>
      <w:r>
        <w:t xml:space="preserve">Note: </w:t>
      </w:r>
      <w:r w:rsidRPr="008127F1">
        <w:rPr>
          <w:i/>
          <w:iCs/>
        </w:rPr>
        <w:t>CUFG</w:t>
      </w:r>
      <w:r>
        <w:t xml:space="preserve"> and Activity Code Sheets should match. For example, for every code indicated on the </w:t>
      </w:r>
      <w:r w:rsidRPr="00902F7E">
        <w:rPr>
          <w:i/>
          <w:iCs/>
        </w:rPr>
        <w:t>CUFG</w:t>
      </w:r>
      <w:r>
        <w:t>, there should be a corresponding Activity Code Sheet.</w:t>
      </w:r>
    </w:p>
    <w:p w14:paraId="78527EAD" w14:textId="77777777" w:rsidR="00A26ABC" w:rsidRDefault="00A26ABC" w:rsidP="00C853CD">
      <w:pPr>
        <w:jc w:val="both"/>
        <w:outlineLvl w:val="0"/>
        <w:rPr>
          <w:u w:val="single"/>
        </w:rPr>
      </w:pPr>
    </w:p>
    <w:p w14:paraId="0717AED4" w14:textId="2AA502E7" w:rsidR="007C3D19" w:rsidRDefault="007C3D19" w:rsidP="007C3D19">
      <w:pPr>
        <w:jc w:val="both"/>
        <w:outlineLvl w:val="0"/>
        <w:rPr>
          <w:u w:val="single"/>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Pr>
          <w:u w:val="single"/>
        </w:rPr>
        <w:t xml:space="preserve">Create </w:t>
      </w:r>
      <w:bookmarkStart w:id="12" w:name="DS"/>
      <w:r w:rsidRPr="00F90590">
        <w:rPr>
          <w:i/>
          <w:iCs/>
          <w:u w:val="single"/>
        </w:rPr>
        <w:t>Duty Statement</w:t>
      </w:r>
      <w:r w:rsidR="004D3468" w:rsidRPr="00F90590">
        <w:rPr>
          <w:i/>
          <w:iCs/>
          <w:u w:val="single"/>
        </w:rPr>
        <w:t>s</w:t>
      </w:r>
      <w:r>
        <w:rPr>
          <w:u w:val="single"/>
        </w:rPr>
        <w:t xml:space="preserve"> </w:t>
      </w:r>
      <w:bookmarkEnd w:id="12"/>
      <w:r>
        <w:rPr>
          <w:u w:val="single"/>
        </w:rPr>
        <w:t>for each classification.</w:t>
      </w:r>
    </w:p>
    <w:p w14:paraId="1737B4FC" w14:textId="22900D0C" w:rsidR="00775946" w:rsidRDefault="00F65319" w:rsidP="007C3D19">
      <w:pPr>
        <w:jc w:val="both"/>
        <w:outlineLvl w:val="0"/>
        <w:rPr>
          <w:i/>
          <w:iCs/>
        </w:rPr>
      </w:pPr>
      <w:r w:rsidRPr="00F65319">
        <w:rPr>
          <w:i/>
          <w:iCs/>
        </w:rPr>
        <w:t>Duty statements must be created for each job classification or personal service contractor listed on the CUFG.</w:t>
      </w:r>
      <w:r>
        <w:rPr>
          <w:i/>
          <w:iCs/>
        </w:rPr>
        <w:t xml:space="preserve"> There are two options for creating Duty Statements:</w:t>
      </w:r>
    </w:p>
    <w:p w14:paraId="41EC7C40" w14:textId="77777777" w:rsidR="00775946" w:rsidRDefault="00F65319" w:rsidP="00775946">
      <w:pPr>
        <w:pStyle w:val="ListParagraph"/>
        <w:numPr>
          <w:ilvl w:val="0"/>
          <w:numId w:val="13"/>
        </w:numPr>
        <w:jc w:val="both"/>
        <w:outlineLvl w:val="0"/>
      </w:pPr>
      <w:r w:rsidRPr="00F65319">
        <w:lastRenderedPageBreak/>
        <w:t xml:space="preserve">Using the employee’s position description, mark the job function supporting a </w:t>
      </w:r>
      <w:r w:rsidR="00255181">
        <w:t>CMAA</w:t>
      </w:r>
      <w:r w:rsidRPr="00F65319">
        <w:t xml:space="preserve"> activity with the corresponding code</w:t>
      </w:r>
      <w:r>
        <w:t>.</w:t>
      </w:r>
    </w:p>
    <w:p w14:paraId="6B9123BD" w14:textId="4362D75A" w:rsidR="00F65319" w:rsidRDefault="00F65319" w:rsidP="00775946">
      <w:pPr>
        <w:pStyle w:val="ListParagraph"/>
        <w:numPr>
          <w:ilvl w:val="0"/>
          <w:numId w:val="13"/>
        </w:numPr>
        <w:jc w:val="both"/>
        <w:outlineLvl w:val="0"/>
      </w:pPr>
      <w:r w:rsidRPr="00F65319">
        <w:t>Develop a stand-alone duty statement that provides general examples of each activity code performed by a job class. Use the position description and the activity worksheets as a guide</w:t>
      </w:r>
      <w:r>
        <w:t>.</w:t>
      </w:r>
    </w:p>
    <w:p w14:paraId="56E64988" w14:textId="77777777" w:rsidR="007473E3" w:rsidRPr="00F65319" w:rsidRDefault="007473E3" w:rsidP="007473E3">
      <w:pPr>
        <w:pStyle w:val="ListParagraph"/>
        <w:ind w:left="1350"/>
        <w:jc w:val="both"/>
        <w:outlineLvl w:val="0"/>
      </w:pPr>
    </w:p>
    <w:p w14:paraId="1839E436" w14:textId="20AEEC3D" w:rsidR="00B22CCF" w:rsidRDefault="00B22CCF" w:rsidP="00B22CCF">
      <w:pPr>
        <w:pStyle w:val="ListParagraph"/>
        <w:numPr>
          <w:ilvl w:val="0"/>
          <w:numId w:val="3"/>
        </w:numPr>
        <w:jc w:val="both"/>
        <w:outlineLvl w:val="0"/>
      </w:pPr>
      <w:r>
        <w:t xml:space="preserve">Add CMAA Activity Code Numbers and descriptions as necessary to match the codes the new position will be allowed to </w:t>
      </w:r>
      <w:proofErr w:type="gramStart"/>
      <w:r>
        <w:t>use</w:t>
      </w:r>
      <w:proofErr w:type="gramEnd"/>
      <w:r>
        <w:t xml:space="preserve"> as indicated on </w:t>
      </w:r>
      <w:r w:rsidR="00A96549">
        <w:t xml:space="preserve">the claiming unit’s </w:t>
      </w:r>
      <w:r w:rsidRPr="00A96549">
        <w:rPr>
          <w:i/>
          <w:iCs/>
        </w:rPr>
        <w:t>CUFG</w:t>
      </w:r>
      <w:r>
        <w:t xml:space="preserve">. </w:t>
      </w:r>
    </w:p>
    <w:p w14:paraId="7BCA0561" w14:textId="77777777" w:rsidR="00A96549" w:rsidRDefault="00A96549" w:rsidP="00A96549">
      <w:pPr>
        <w:pStyle w:val="ListParagraph"/>
        <w:numPr>
          <w:ilvl w:val="0"/>
          <w:numId w:val="3"/>
        </w:numPr>
        <w:jc w:val="both"/>
        <w:outlineLvl w:val="0"/>
      </w:pPr>
      <w:r>
        <w:t>Save your changes in Word and then save as a PDF.</w:t>
      </w:r>
    </w:p>
    <w:p w14:paraId="103D5BA5" w14:textId="77777777" w:rsidR="00A96549" w:rsidRDefault="00A96549" w:rsidP="00A96549">
      <w:pPr>
        <w:pStyle w:val="ListParagraph"/>
        <w:numPr>
          <w:ilvl w:val="0"/>
          <w:numId w:val="3"/>
        </w:numPr>
        <w:jc w:val="both"/>
        <w:outlineLvl w:val="0"/>
      </w:pPr>
      <w:r>
        <w:t xml:space="preserve">If you have an Adobe license that allows you to edit and create forms, you can add a digital signature field. If you don’t have this type of license, you can email the </w:t>
      </w:r>
      <w:r w:rsidRPr="00A96549">
        <w:rPr>
          <w:i/>
          <w:iCs/>
        </w:rPr>
        <w:t>Duty Statement</w:t>
      </w:r>
      <w:r>
        <w:t xml:space="preserve"> to the staff person and ask them to print, sign, scan, and email a copy to you. </w:t>
      </w:r>
      <w:proofErr w:type="gramStart"/>
      <w:r>
        <w:t>Or,</w:t>
      </w:r>
      <w:proofErr w:type="gramEnd"/>
      <w:r>
        <w:t xml:space="preserve"> print a copy and collect a wet signature.</w:t>
      </w:r>
    </w:p>
    <w:p w14:paraId="56CC1C53" w14:textId="2F4E5222" w:rsidR="0045085B" w:rsidRDefault="009A4F41" w:rsidP="0045085B">
      <w:pPr>
        <w:pStyle w:val="ListParagraph"/>
        <w:numPr>
          <w:ilvl w:val="0"/>
          <w:numId w:val="3"/>
        </w:numPr>
        <w:jc w:val="both"/>
        <w:outlineLvl w:val="0"/>
      </w:pPr>
      <w:r>
        <w:t>Y</w:t>
      </w:r>
      <w:r w:rsidR="0045085B">
        <w:t xml:space="preserve">ou will need to include the new </w:t>
      </w:r>
      <w:r w:rsidR="0045085B" w:rsidRPr="00A96549">
        <w:rPr>
          <w:i/>
          <w:iCs/>
        </w:rPr>
        <w:t>Duty Statement</w:t>
      </w:r>
      <w:r w:rsidR="0045085B">
        <w:t xml:space="preserve"> in the </w:t>
      </w:r>
      <w:proofErr w:type="gramStart"/>
      <w:r w:rsidR="0045085B">
        <w:t>claiming</w:t>
      </w:r>
      <w:proofErr w:type="gramEnd"/>
      <w:r w:rsidR="0045085B">
        <w:t xml:space="preserve"> unit package you email to </w:t>
      </w:r>
      <w:r w:rsidR="00CA721C">
        <w:t>DHCS.</w:t>
      </w:r>
    </w:p>
    <w:p w14:paraId="3F7C83CB" w14:textId="77777777" w:rsidR="009A4F41" w:rsidRDefault="009A4F41" w:rsidP="009A4F41">
      <w:pPr>
        <w:ind w:left="320"/>
        <w:jc w:val="both"/>
        <w:outlineLvl w:val="0"/>
      </w:pPr>
    </w:p>
    <w:p w14:paraId="4E9EFC5F" w14:textId="68FCA616" w:rsidR="009A4F41" w:rsidRDefault="009A4F41" w:rsidP="009A4F41">
      <w:pPr>
        <w:ind w:left="320"/>
        <w:jc w:val="both"/>
        <w:outlineLvl w:val="0"/>
      </w:pPr>
      <w:r>
        <w:t xml:space="preserve">Note: Duty Statement and CUFG must match. For example, for staff </w:t>
      </w:r>
      <w:proofErr w:type="gramStart"/>
      <w:r>
        <w:t>to time</w:t>
      </w:r>
      <w:proofErr w:type="gramEnd"/>
      <w:r>
        <w:t xml:space="preserve"> study to a particular code, it must be indicated </w:t>
      </w:r>
      <w:proofErr w:type="gramStart"/>
      <w:r>
        <w:t>on</w:t>
      </w:r>
      <w:proofErr w:type="gramEnd"/>
      <w:r>
        <w:t xml:space="preserve"> the CUFG and Duty Statement. </w:t>
      </w:r>
    </w:p>
    <w:p w14:paraId="79A50EF3" w14:textId="77777777" w:rsidR="00484C9F" w:rsidRDefault="00484C9F" w:rsidP="00484C9F">
      <w:pPr>
        <w:jc w:val="both"/>
      </w:pPr>
    </w:p>
    <w:p w14:paraId="5F928F27" w14:textId="509FA37F" w:rsidR="00912172" w:rsidRDefault="00D101E3" w:rsidP="00D101E3">
      <w:pPr>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If </w:t>
      </w:r>
      <w:r w:rsidR="000F4F30">
        <w:t>the time study or direct charge participant</w:t>
      </w:r>
      <w:r>
        <w:t xml:space="preserve"> is an SPMP (medical professional), </w:t>
      </w:r>
      <w:r w:rsidRPr="000F4F30">
        <w:rPr>
          <w:u w:val="single"/>
        </w:rPr>
        <w:t>send</w:t>
      </w:r>
      <w:r w:rsidR="000F4F30">
        <w:rPr>
          <w:u w:val="single"/>
        </w:rPr>
        <w:t xml:space="preserve"> the</w:t>
      </w:r>
      <w:r w:rsidRPr="000F4F30">
        <w:rPr>
          <w:u w:val="single"/>
        </w:rPr>
        <w:t xml:space="preserve"> </w:t>
      </w:r>
      <w:bookmarkStart w:id="13" w:name="SPMP"/>
      <w:r w:rsidRPr="000F4F30">
        <w:rPr>
          <w:i/>
          <w:u w:val="single"/>
        </w:rPr>
        <w:t>SPMP Questionnaire</w:t>
      </w:r>
      <w:bookmarkEnd w:id="13"/>
      <w:r w:rsidR="00E87B22">
        <w:rPr>
          <w:i/>
        </w:rPr>
        <w:t xml:space="preserve"> </w:t>
      </w:r>
      <w:r>
        <w:t xml:space="preserve">and ask them to complete the form. </w:t>
      </w:r>
    </w:p>
    <w:p w14:paraId="27E018C5" w14:textId="46AF3B41" w:rsidR="00912172" w:rsidRDefault="00912172" w:rsidP="00D101E3">
      <w:pPr>
        <w:jc w:val="both"/>
      </w:pPr>
      <w:r w:rsidRPr="00912172">
        <w:t>Examples of SPMP job classifications:</w:t>
      </w:r>
    </w:p>
    <w:p w14:paraId="4CE77E33" w14:textId="77777777" w:rsidR="00912172" w:rsidRDefault="00912172" w:rsidP="00912172">
      <w:pPr>
        <w:pStyle w:val="ListParagraph"/>
        <w:numPr>
          <w:ilvl w:val="0"/>
          <w:numId w:val="16"/>
        </w:numPr>
        <w:jc w:val="both"/>
        <w:sectPr w:rsidR="00912172" w:rsidSect="00F544BE">
          <w:pgSz w:w="12240" w:h="15840"/>
          <w:pgMar w:top="1440" w:right="1440" w:bottom="1440" w:left="1440" w:header="720" w:footer="720" w:gutter="0"/>
          <w:cols w:space="720"/>
          <w:docGrid w:linePitch="360"/>
        </w:sectPr>
      </w:pPr>
    </w:p>
    <w:p w14:paraId="0D5B0240" w14:textId="77777777" w:rsidR="00912172" w:rsidRDefault="00912172" w:rsidP="00912172">
      <w:pPr>
        <w:pStyle w:val="ListParagraph"/>
        <w:numPr>
          <w:ilvl w:val="0"/>
          <w:numId w:val="16"/>
        </w:numPr>
        <w:jc w:val="both"/>
      </w:pPr>
      <w:r>
        <w:t>Director of Public Health Nursing</w:t>
      </w:r>
    </w:p>
    <w:p w14:paraId="679CD81F" w14:textId="3D9B6413" w:rsidR="00912172" w:rsidRDefault="00912172" w:rsidP="00912172">
      <w:pPr>
        <w:pStyle w:val="ListParagraph"/>
        <w:numPr>
          <w:ilvl w:val="0"/>
          <w:numId w:val="16"/>
        </w:numPr>
        <w:jc w:val="both"/>
      </w:pPr>
      <w:r>
        <w:t>Public Health Nurse</w:t>
      </w:r>
    </w:p>
    <w:p w14:paraId="19C2BBA3" w14:textId="5DD82F9D" w:rsidR="00912172" w:rsidRDefault="00912172" w:rsidP="00912172">
      <w:pPr>
        <w:pStyle w:val="ListParagraph"/>
        <w:numPr>
          <w:ilvl w:val="0"/>
          <w:numId w:val="16"/>
        </w:numPr>
        <w:jc w:val="both"/>
      </w:pPr>
      <w:r>
        <w:t>Registered Nurse</w:t>
      </w:r>
    </w:p>
    <w:p w14:paraId="392BFD81" w14:textId="236B44AE" w:rsidR="00912172" w:rsidRDefault="00912172" w:rsidP="00912172">
      <w:pPr>
        <w:pStyle w:val="ListParagraph"/>
        <w:numPr>
          <w:ilvl w:val="0"/>
          <w:numId w:val="16"/>
        </w:numPr>
        <w:jc w:val="both"/>
      </w:pPr>
      <w:r>
        <w:t>Chief Medical Officer</w:t>
      </w:r>
    </w:p>
    <w:p w14:paraId="7A96CF5C" w14:textId="3B3D271E" w:rsidR="00912172" w:rsidRDefault="00912172" w:rsidP="00912172">
      <w:pPr>
        <w:pStyle w:val="ListParagraph"/>
        <w:numPr>
          <w:ilvl w:val="0"/>
          <w:numId w:val="16"/>
        </w:numPr>
        <w:jc w:val="both"/>
      </w:pPr>
      <w:r>
        <w:t>Public Health Officer</w:t>
      </w:r>
    </w:p>
    <w:p w14:paraId="45887901" w14:textId="573F5602" w:rsidR="00912172" w:rsidRDefault="00912172" w:rsidP="00912172">
      <w:pPr>
        <w:pStyle w:val="ListParagraph"/>
        <w:numPr>
          <w:ilvl w:val="0"/>
          <w:numId w:val="16"/>
        </w:numPr>
        <w:jc w:val="both"/>
      </w:pPr>
      <w:r>
        <w:t>Nurse Practitioner</w:t>
      </w:r>
    </w:p>
    <w:p w14:paraId="4F3EC66D" w14:textId="7B494B98" w:rsidR="00912172" w:rsidRDefault="00912172" w:rsidP="00912172">
      <w:pPr>
        <w:pStyle w:val="ListParagraph"/>
        <w:numPr>
          <w:ilvl w:val="0"/>
          <w:numId w:val="16"/>
        </w:numPr>
        <w:jc w:val="both"/>
      </w:pPr>
      <w:r>
        <w:t>Physical or Occupational Therapist</w:t>
      </w:r>
    </w:p>
    <w:p w14:paraId="2451F1D4" w14:textId="4C82346B" w:rsidR="00912172" w:rsidRDefault="00912172" w:rsidP="00912172">
      <w:pPr>
        <w:pStyle w:val="ListParagraph"/>
        <w:numPr>
          <w:ilvl w:val="0"/>
          <w:numId w:val="16"/>
        </w:numPr>
        <w:jc w:val="both"/>
      </w:pPr>
      <w:r>
        <w:t>Licensed Clinical Social Worker</w:t>
      </w:r>
    </w:p>
    <w:p w14:paraId="3D919D20" w14:textId="42388B08" w:rsidR="00912172" w:rsidRDefault="00912172" w:rsidP="00912172">
      <w:pPr>
        <w:pStyle w:val="ListParagraph"/>
        <w:numPr>
          <w:ilvl w:val="0"/>
          <w:numId w:val="16"/>
        </w:numPr>
        <w:jc w:val="both"/>
      </w:pPr>
      <w:r>
        <w:t>Staff Physician</w:t>
      </w:r>
    </w:p>
    <w:p w14:paraId="76049C15" w14:textId="4B8F20BB" w:rsidR="00912172" w:rsidRDefault="00912172" w:rsidP="00912172">
      <w:pPr>
        <w:pStyle w:val="ListParagraph"/>
        <w:numPr>
          <w:ilvl w:val="0"/>
          <w:numId w:val="16"/>
        </w:numPr>
        <w:jc w:val="both"/>
      </w:pPr>
      <w:r>
        <w:t>Chief Medical Officer</w:t>
      </w:r>
    </w:p>
    <w:p w14:paraId="67E14351" w14:textId="77777777" w:rsidR="00912172" w:rsidRDefault="00912172" w:rsidP="00D101E3">
      <w:pPr>
        <w:jc w:val="both"/>
        <w:sectPr w:rsidR="00912172" w:rsidSect="00912172">
          <w:type w:val="continuous"/>
          <w:pgSz w:w="12240" w:h="15840"/>
          <w:pgMar w:top="1440" w:right="1440" w:bottom="1440" w:left="1440" w:header="720" w:footer="720" w:gutter="0"/>
          <w:cols w:num="2" w:space="720"/>
          <w:docGrid w:linePitch="360"/>
        </w:sectPr>
      </w:pPr>
    </w:p>
    <w:p w14:paraId="40F2A593" w14:textId="5B22F84F" w:rsidR="00D72147" w:rsidRDefault="006C468F" w:rsidP="00D101E3">
      <w:pPr>
        <w:jc w:val="both"/>
      </w:pPr>
      <w:r>
        <w:t>An employee must meet three requirements to be classified as an SPMP:</w:t>
      </w:r>
    </w:p>
    <w:p w14:paraId="6BEE4190" w14:textId="6D361800" w:rsidR="006C468F" w:rsidRDefault="006C468F" w:rsidP="006C468F">
      <w:pPr>
        <w:pStyle w:val="ListParagraph"/>
        <w:numPr>
          <w:ilvl w:val="0"/>
          <w:numId w:val="15"/>
        </w:numPr>
        <w:tabs>
          <w:tab w:val="left" w:pos="2235"/>
        </w:tabs>
        <w:jc w:val="both"/>
      </w:pPr>
      <w:r w:rsidRPr="006C468F">
        <w:t>Have completed a program of two years of longer that leads to licensure or certification in a medical field</w:t>
      </w:r>
    </w:p>
    <w:p w14:paraId="0460E1F1" w14:textId="3BB812E3" w:rsidR="006C468F" w:rsidRDefault="006C468F" w:rsidP="006C468F">
      <w:pPr>
        <w:pStyle w:val="ListParagraph"/>
        <w:numPr>
          <w:ilvl w:val="0"/>
          <w:numId w:val="15"/>
        </w:numPr>
        <w:tabs>
          <w:tab w:val="left" w:pos="2235"/>
        </w:tabs>
        <w:jc w:val="both"/>
      </w:pPr>
      <w:r w:rsidRPr="006C468F">
        <w:t>Be in a job classification where SPMP education and training is the minimum requirement</w:t>
      </w:r>
    </w:p>
    <w:p w14:paraId="232AD8F0" w14:textId="33402821" w:rsidR="006C468F" w:rsidRDefault="006C468F" w:rsidP="006C468F">
      <w:pPr>
        <w:pStyle w:val="ListParagraph"/>
        <w:numPr>
          <w:ilvl w:val="0"/>
          <w:numId w:val="15"/>
        </w:numPr>
        <w:tabs>
          <w:tab w:val="left" w:pos="2235"/>
        </w:tabs>
        <w:jc w:val="both"/>
      </w:pPr>
      <w:r w:rsidRPr="006C468F">
        <w:t>Be an employee of a public agency</w:t>
      </w:r>
    </w:p>
    <w:p w14:paraId="76D3301A" w14:textId="77777777" w:rsidR="00BC5DBC" w:rsidRDefault="00BC5DBC" w:rsidP="00BC5DBC">
      <w:pPr>
        <w:pStyle w:val="ListParagraph"/>
        <w:tabs>
          <w:tab w:val="left" w:pos="2235"/>
        </w:tabs>
        <w:jc w:val="both"/>
      </w:pPr>
    </w:p>
    <w:p w14:paraId="649A5F8D" w14:textId="2590CA3D" w:rsidR="00D72147" w:rsidRDefault="00D101E3" w:rsidP="00D72147">
      <w:pPr>
        <w:pStyle w:val="ListParagraph"/>
        <w:numPr>
          <w:ilvl w:val="0"/>
          <w:numId w:val="3"/>
        </w:numPr>
        <w:jc w:val="both"/>
      </w:pPr>
      <w:proofErr w:type="gramStart"/>
      <w:r>
        <w:t>Employee</w:t>
      </w:r>
      <w:proofErr w:type="gramEnd"/>
      <w:r>
        <w:t xml:space="preserve"> must include copy of current medical license</w:t>
      </w:r>
      <w:r w:rsidR="00AF63A3">
        <w:t xml:space="preserve">, degree, or </w:t>
      </w:r>
      <w:r>
        <w:t xml:space="preserve">diploma with </w:t>
      </w:r>
      <w:r w:rsidRPr="00D72147">
        <w:rPr>
          <w:i/>
        </w:rPr>
        <w:t>SPMP Questionnaire</w:t>
      </w:r>
      <w:r>
        <w:t xml:space="preserve">. </w:t>
      </w:r>
      <w:r w:rsidR="00D26E6B">
        <w:t xml:space="preserve">You may be able to find a copy of their current license here: </w:t>
      </w:r>
      <w:hyperlink r:id="rId12" w:history="1">
        <w:r w:rsidR="00D26E6B" w:rsidRPr="00D26E6B">
          <w:rPr>
            <w:rStyle w:val="Hyperlink"/>
          </w:rPr>
          <w:t>Search - DCA</w:t>
        </w:r>
      </w:hyperlink>
      <w:r w:rsidR="00D26E6B">
        <w:t xml:space="preserve">. </w:t>
      </w:r>
    </w:p>
    <w:p w14:paraId="24D10361" w14:textId="77777777" w:rsidR="004A11B1" w:rsidRPr="004A11B1" w:rsidRDefault="004A11B1" w:rsidP="004A11B1">
      <w:pPr>
        <w:pStyle w:val="ListParagraph"/>
        <w:numPr>
          <w:ilvl w:val="0"/>
          <w:numId w:val="3"/>
        </w:numPr>
      </w:pPr>
      <w:r w:rsidRPr="004A11B1">
        <w:t xml:space="preserve">It might be helpful to maintain your own log to track SPMP forms and license expirations. See </w:t>
      </w:r>
      <w:r w:rsidRPr="004A11B1">
        <w:rPr>
          <w:i/>
          <w:iCs/>
        </w:rPr>
        <w:t>Sample SPMP Questionnaire and Status of Licenses Log</w:t>
      </w:r>
      <w:r w:rsidRPr="004A11B1">
        <w:t>.</w:t>
      </w:r>
    </w:p>
    <w:p w14:paraId="1DDD5537" w14:textId="502B8CDE" w:rsidR="00D26E6B" w:rsidRDefault="00D26E6B" w:rsidP="00450E93">
      <w:pPr>
        <w:pStyle w:val="ListParagraph"/>
        <w:numPr>
          <w:ilvl w:val="0"/>
          <w:numId w:val="3"/>
        </w:numPr>
        <w:jc w:val="both"/>
      </w:pPr>
      <w:r>
        <w:t xml:space="preserve">Completed SPMP forms need to be submitted to DHCS with the claiming unit package or when a new SPMP </w:t>
      </w:r>
      <w:proofErr w:type="gramStart"/>
      <w:r>
        <w:t>starts time</w:t>
      </w:r>
      <w:proofErr w:type="gramEnd"/>
      <w:r>
        <w:t xml:space="preserve"> studying.</w:t>
      </w:r>
    </w:p>
    <w:p w14:paraId="3A3F41CA" w14:textId="77777777" w:rsidR="000664CD" w:rsidRDefault="000664CD" w:rsidP="00E75AEB"/>
    <w:p w14:paraId="0E43860F" w14:textId="0A7B63B7" w:rsidR="000664CD" w:rsidRPr="00996CEB" w:rsidRDefault="000664CD" w:rsidP="000664CD">
      <w:pPr>
        <w:jc w:val="both"/>
        <w:outlineLvl w:val="0"/>
      </w:pPr>
      <w:r w:rsidRPr="00AF63A3">
        <w:fldChar w:fldCharType="begin">
          <w:ffData>
            <w:name w:val=""/>
            <w:enabled/>
            <w:calcOnExit w:val="0"/>
            <w:checkBox>
              <w:sizeAuto/>
              <w:default w:val="0"/>
            </w:checkBox>
          </w:ffData>
        </w:fldChar>
      </w:r>
      <w:r w:rsidRPr="00AF63A3">
        <w:instrText xml:space="preserve"> FORMCHECKBOX </w:instrText>
      </w:r>
      <w:r w:rsidRPr="00AF63A3">
        <w:fldChar w:fldCharType="separate"/>
      </w:r>
      <w:r w:rsidRPr="00AF63A3">
        <w:fldChar w:fldCharType="end"/>
      </w:r>
      <w:r w:rsidRPr="00AF63A3">
        <w:t xml:space="preserve"> </w:t>
      </w:r>
      <w:r w:rsidR="00F428F2">
        <w:rPr>
          <w:u w:val="single"/>
        </w:rPr>
        <w:t>Draft</w:t>
      </w:r>
      <w:r w:rsidRPr="00AF63A3">
        <w:rPr>
          <w:u w:val="single"/>
        </w:rPr>
        <w:t xml:space="preserve"> </w:t>
      </w:r>
      <w:bookmarkStart w:id="14" w:name="CWA"/>
      <w:r w:rsidRPr="00AF63A3">
        <w:rPr>
          <w:u w:val="single"/>
        </w:rPr>
        <w:t>Countywide Average</w:t>
      </w:r>
      <w:r w:rsidR="00505F66">
        <w:rPr>
          <w:u w:val="single"/>
        </w:rPr>
        <w:t xml:space="preserve"> – CWA - Request Letter</w:t>
      </w:r>
      <w:bookmarkEnd w:id="14"/>
      <w:r w:rsidR="00AF63A3" w:rsidRPr="00887E58">
        <w:t xml:space="preserve"> if claiming unit will not be using the Actual Client Count (ACC) to calculate its Medi-Cal rate</w:t>
      </w:r>
      <w:r w:rsidR="00887E58">
        <w:t>.</w:t>
      </w:r>
    </w:p>
    <w:p w14:paraId="2BF44A99" w14:textId="19061C44" w:rsidR="00F428F2" w:rsidRDefault="003A5355" w:rsidP="000664CD">
      <w:pPr>
        <w:pStyle w:val="ListParagraph"/>
        <w:numPr>
          <w:ilvl w:val="0"/>
          <w:numId w:val="3"/>
        </w:numPr>
        <w:jc w:val="both"/>
        <w:outlineLvl w:val="0"/>
      </w:pPr>
      <w:r>
        <w:lastRenderedPageBreak/>
        <w:t>If the new claiming unit w</w:t>
      </w:r>
      <w:r w:rsidR="00161EA9">
        <w:t xml:space="preserve">ould like to use </w:t>
      </w:r>
      <w:proofErr w:type="gramStart"/>
      <w:r w:rsidR="00161EA9">
        <w:t>the CWA</w:t>
      </w:r>
      <w:proofErr w:type="gramEnd"/>
      <w:r w:rsidR="00161EA9">
        <w:t>, i</w:t>
      </w:r>
      <w:r w:rsidR="00F428F2">
        <w:t>nclude the following information in the letter:</w:t>
      </w:r>
    </w:p>
    <w:p w14:paraId="4F97A201" w14:textId="77777777" w:rsidR="00F428F2" w:rsidRDefault="00F428F2" w:rsidP="00F428F2">
      <w:pPr>
        <w:pStyle w:val="ListParagraph"/>
        <w:numPr>
          <w:ilvl w:val="1"/>
          <w:numId w:val="3"/>
        </w:numPr>
        <w:jc w:val="both"/>
        <w:outlineLvl w:val="0"/>
      </w:pPr>
      <w:bookmarkStart w:id="15" w:name="_Hlk209534257"/>
      <w:r>
        <w:t>C</w:t>
      </w:r>
      <w:r w:rsidR="00AF63A3">
        <w:t>ounty letterhead</w:t>
      </w:r>
    </w:p>
    <w:p w14:paraId="24D39D9A" w14:textId="60A53DDA" w:rsidR="000664CD" w:rsidRDefault="00F428F2" w:rsidP="00F428F2">
      <w:pPr>
        <w:pStyle w:val="ListParagraph"/>
        <w:numPr>
          <w:ilvl w:val="1"/>
          <w:numId w:val="3"/>
        </w:numPr>
        <w:jc w:val="both"/>
        <w:outlineLvl w:val="0"/>
      </w:pPr>
      <w:r>
        <w:t>Date of letter</w:t>
      </w:r>
    </w:p>
    <w:p w14:paraId="1F3AFF85" w14:textId="12D6D9C1" w:rsidR="00F428F2" w:rsidRDefault="00F428F2" w:rsidP="00F428F2">
      <w:pPr>
        <w:pStyle w:val="ListParagraph"/>
        <w:numPr>
          <w:ilvl w:val="1"/>
          <w:numId w:val="3"/>
        </w:numPr>
        <w:jc w:val="both"/>
        <w:outlineLvl w:val="0"/>
      </w:pPr>
      <w:r>
        <w:t>CMAA Analyst Contact Information</w:t>
      </w:r>
    </w:p>
    <w:p w14:paraId="752C48C2" w14:textId="4A26B5F1" w:rsidR="00F428F2" w:rsidRDefault="00F428F2" w:rsidP="00F428F2">
      <w:pPr>
        <w:pStyle w:val="ListParagraph"/>
        <w:numPr>
          <w:ilvl w:val="1"/>
          <w:numId w:val="3"/>
        </w:numPr>
        <w:jc w:val="both"/>
        <w:outlineLvl w:val="0"/>
      </w:pPr>
      <w:r>
        <w:t>Claiming Unit Name</w:t>
      </w:r>
    </w:p>
    <w:p w14:paraId="18B41912" w14:textId="4E36F3A3" w:rsidR="00F428F2" w:rsidRDefault="00F428F2" w:rsidP="00F428F2">
      <w:pPr>
        <w:pStyle w:val="ListParagraph"/>
        <w:numPr>
          <w:ilvl w:val="1"/>
          <w:numId w:val="3"/>
        </w:numPr>
        <w:jc w:val="both"/>
        <w:outlineLvl w:val="0"/>
      </w:pPr>
      <w:r>
        <w:t>Fiscal Year that this request pertains to</w:t>
      </w:r>
    </w:p>
    <w:p w14:paraId="6DA366D2" w14:textId="17C2D50D" w:rsidR="00F428F2" w:rsidRDefault="00B94486" w:rsidP="00F428F2">
      <w:pPr>
        <w:pStyle w:val="ListParagraph"/>
        <w:numPr>
          <w:ilvl w:val="1"/>
          <w:numId w:val="3"/>
        </w:numPr>
        <w:jc w:val="both"/>
        <w:outlineLvl w:val="0"/>
      </w:pPr>
      <w:r>
        <w:t>The</w:t>
      </w:r>
      <w:r w:rsidR="00F428F2">
        <w:t xml:space="preserve"> reason why the claiming unit can’t calculate an Actual Client Count</w:t>
      </w:r>
    </w:p>
    <w:p w14:paraId="68D656CA" w14:textId="77777777" w:rsidR="00161EA9" w:rsidRPr="00161EA9" w:rsidRDefault="00F428F2" w:rsidP="00F428F2">
      <w:pPr>
        <w:pStyle w:val="ListParagraph"/>
        <w:numPr>
          <w:ilvl w:val="1"/>
          <w:numId w:val="3"/>
        </w:numPr>
        <w:jc w:val="both"/>
        <w:outlineLvl w:val="0"/>
        <w:rPr>
          <w:i/>
          <w:iCs/>
        </w:rPr>
      </w:pPr>
      <w:r>
        <w:t xml:space="preserve">The discounted codes the claiming unit uses such as 6, 13, 17, and 18. </w:t>
      </w:r>
    </w:p>
    <w:p w14:paraId="3427E68C" w14:textId="1A772BC1" w:rsidR="00F428F2" w:rsidRDefault="00F428F2" w:rsidP="00161EA9">
      <w:pPr>
        <w:pStyle w:val="ListParagraph"/>
        <w:ind w:left="1400"/>
        <w:jc w:val="both"/>
        <w:outlineLvl w:val="0"/>
        <w:rPr>
          <w:i/>
          <w:iCs/>
        </w:rPr>
      </w:pPr>
      <w:r w:rsidRPr="00F428F2">
        <w:rPr>
          <w:i/>
          <w:iCs/>
        </w:rPr>
        <w:t>Note – most claiming units do not use Code 10 anymore.</w:t>
      </w:r>
    </w:p>
    <w:p w14:paraId="6DF5ED2D" w14:textId="22B5080A" w:rsidR="00F428F2" w:rsidRPr="00F428F2" w:rsidRDefault="00F428F2" w:rsidP="00F428F2">
      <w:pPr>
        <w:pStyle w:val="ListParagraph"/>
        <w:numPr>
          <w:ilvl w:val="1"/>
          <w:numId w:val="3"/>
        </w:numPr>
        <w:jc w:val="both"/>
        <w:outlineLvl w:val="0"/>
      </w:pPr>
      <w:r w:rsidRPr="00F428F2">
        <w:t>LGA Coordinator’s Name and Contact Information</w:t>
      </w:r>
    </w:p>
    <w:p w14:paraId="601A4085" w14:textId="0C981B4B" w:rsidR="00F428F2" w:rsidRPr="00F428F2" w:rsidRDefault="00F428F2" w:rsidP="00F428F2">
      <w:pPr>
        <w:pStyle w:val="ListParagraph"/>
        <w:numPr>
          <w:ilvl w:val="0"/>
          <w:numId w:val="3"/>
        </w:numPr>
        <w:jc w:val="both"/>
        <w:outlineLvl w:val="0"/>
      </w:pPr>
      <w:r w:rsidRPr="00F428F2">
        <w:t xml:space="preserve">Save the </w:t>
      </w:r>
      <w:r>
        <w:t>letter</w:t>
      </w:r>
      <w:r w:rsidRPr="00F428F2">
        <w:t xml:space="preserve"> as a PDF.</w:t>
      </w:r>
    </w:p>
    <w:p w14:paraId="6A2A218E" w14:textId="56B41E53" w:rsidR="00F428F2" w:rsidRPr="00F428F2" w:rsidRDefault="00F428F2" w:rsidP="00F428F2">
      <w:pPr>
        <w:pStyle w:val="ListParagraph"/>
        <w:numPr>
          <w:ilvl w:val="0"/>
          <w:numId w:val="3"/>
        </w:numPr>
        <w:jc w:val="both"/>
        <w:outlineLvl w:val="0"/>
      </w:pPr>
      <w:r w:rsidRPr="00F428F2">
        <w:t xml:space="preserve">Let the LGA Coordinator know that the </w:t>
      </w:r>
      <w:r>
        <w:t>letter</w:t>
      </w:r>
      <w:r w:rsidRPr="00F428F2">
        <w:t xml:space="preserve"> is now ready for signature. </w:t>
      </w:r>
    </w:p>
    <w:p w14:paraId="637BAC9D" w14:textId="6F58D0BB" w:rsidR="000664CD" w:rsidRPr="00B94486" w:rsidRDefault="00F428F2" w:rsidP="000664CD">
      <w:pPr>
        <w:pStyle w:val="ListParagraph"/>
        <w:numPr>
          <w:ilvl w:val="0"/>
          <w:numId w:val="3"/>
        </w:numPr>
        <w:jc w:val="both"/>
        <w:outlineLvl w:val="0"/>
      </w:pPr>
      <w:r w:rsidRPr="00F428F2">
        <w:t>The LGA Coordinator can add their signature in Adobe by selecting “Fill and Sign” from menu on the left side of screen.</w:t>
      </w:r>
    </w:p>
    <w:bookmarkEnd w:id="15"/>
    <w:p w14:paraId="13237DF2" w14:textId="77777777" w:rsidR="000664CD" w:rsidRPr="000664CD" w:rsidRDefault="000664CD" w:rsidP="000664CD">
      <w:pPr>
        <w:jc w:val="both"/>
        <w:outlineLvl w:val="0"/>
        <w:rPr>
          <w:highlight w:val="yellow"/>
        </w:rPr>
      </w:pPr>
    </w:p>
    <w:p w14:paraId="53A36EDA" w14:textId="34C9200A" w:rsidR="000664CD" w:rsidRPr="00996CEB" w:rsidRDefault="000664CD" w:rsidP="000664CD">
      <w:pPr>
        <w:jc w:val="both"/>
        <w:outlineLvl w:val="0"/>
      </w:pPr>
      <w:r w:rsidRPr="00F428F2">
        <w:fldChar w:fldCharType="begin">
          <w:ffData>
            <w:name w:val="Check1"/>
            <w:enabled/>
            <w:calcOnExit w:val="0"/>
            <w:checkBox>
              <w:sizeAuto/>
              <w:default w:val="0"/>
            </w:checkBox>
          </w:ffData>
        </w:fldChar>
      </w:r>
      <w:r w:rsidRPr="00F428F2">
        <w:instrText xml:space="preserve"> FORMCHECKBOX </w:instrText>
      </w:r>
      <w:r w:rsidRPr="00F428F2">
        <w:fldChar w:fldCharType="separate"/>
      </w:r>
      <w:r w:rsidRPr="00F428F2">
        <w:fldChar w:fldCharType="end"/>
      </w:r>
      <w:r w:rsidRPr="00F428F2">
        <w:t xml:space="preserve"> </w:t>
      </w:r>
      <w:r w:rsidR="00F428F2" w:rsidRPr="00F428F2">
        <w:rPr>
          <w:u w:val="single"/>
        </w:rPr>
        <w:t>Draft</w:t>
      </w:r>
      <w:r w:rsidRPr="00F428F2">
        <w:rPr>
          <w:u w:val="single"/>
        </w:rPr>
        <w:t xml:space="preserve"> </w:t>
      </w:r>
      <w:bookmarkStart w:id="16" w:name="Code19"/>
      <w:r w:rsidRPr="00996CEB">
        <w:rPr>
          <w:i/>
          <w:iCs/>
          <w:u w:val="single"/>
        </w:rPr>
        <w:t>Multiple Staff to Claim Time to Code 19</w:t>
      </w:r>
      <w:r w:rsidR="00505F66" w:rsidRPr="00996CEB">
        <w:rPr>
          <w:i/>
          <w:iCs/>
          <w:u w:val="single"/>
        </w:rPr>
        <w:t xml:space="preserve"> Request Letter</w:t>
      </w:r>
      <w:bookmarkEnd w:id="16"/>
      <w:r w:rsidR="00996CEB">
        <w:t xml:space="preserve"> if applicable.</w:t>
      </w:r>
    </w:p>
    <w:p w14:paraId="19D50EAD" w14:textId="77777777" w:rsidR="003A5355" w:rsidRDefault="00B94486" w:rsidP="00B94486">
      <w:pPr>
        <w:jc w:val="both"/>
        <w:outlineLvl w:val="0"/>
      </w:pPr>
      <w:r w:rsidRPr="003A5355">
        <w:rPr>
          <w:i/>
          <w:iCs/>
        </w:rPr>
        <w:t xml:space="preserve">Only </w:t>
      </w:r>
      <w:r w:rsidRPr="003A5355">
        <w:rPr>
          <w:b/>
          <w:bCs/>
          <w:i/>
          <w:iCs/>
          <w:u w:val="single"/>
        </w:rPr>
        <w:t xml:space="preserve">1 </w:t>
      </w:r>
      <w:proofErr w:type="gramStart"/>
      <w:r w:rsidRPr="003A5355">
        <w:rPr>
          <w:b/>
          <w:bCs/>
          <w:i/>
          <w:iCs/>
          <w:u w:val="single"/>
        </w:rPr>
        <w:t>full time</w:t>
      </w:r>
      <w:proofErr w:type="gramEnd"/>
      <w:r w:rsidRPr="003A5355">
        <w:rPr>
          <w:b/>
          <w:bCs/>
          <w:i/>
          <w:iCs/>
          <w:u w:val="single"/>
        </w:rPr>
        <w:t xml:space="preserve"> equivalent (FTE) </w:t>
      </w:r>
      <w:r w:rsidRPr="003A5355">
        <w:rPr>
          <w:i/>
          <w:iCs/>
        </w:rPr>
        <w:t xml:space="preserve">may claim to Code 19 for CMAA Coordination and Claims Administration per claiming unit without permission from DHCS for multiple staff members claim time. Code 19 justifications must be submitted when more than one staff person </w:t>
      </w:r>
      <w:proofErr w:type="gramStart"/>
      <w:r w:rsidRPr="003A5355">
        <w:rPr>
          <w:i/>
          <w:iCs/>
        </w:rPr>
        <w:t>claims to</w:t>
      </w:r>
      <w:proofErr w:type="gramEnd"/>
      <w:r w:rsidRPr="003A5355">
        <w:rPr>
          <w:i/>
          <w:iCs/>
        </w:rPr>
        <w:t xml:space="preserve"> code 19. The total of claimable time under Code 19 </w:t>
      </w:r>
      <w:r w:rsidRPr="003A5355">
        <w:rPr>
          <w:i/>
          <w:iCs/>
          <w:u w:val="single"/>
        </w:rPr>
        <w:t>is still limited to 1 FTE.</w:t>
      </w:r>
      <w:r>
        <w:t xml:space="preserve"> </w:t>
      </w:r>
    </w:p>
    <w:p w14:paraId="3F31F3D0" w14:textId="2B8B6F6B" w:rsidR="00B94486" w:rsidRPr="00B94486" w:rsidRDefault="00B94486" w:rsidP="003A5355">
      <w:pPr>
        <w:pStyle w:val="ListParagraph"/>
        <w:numPr>
          <w:ilvl w:val="0"/>
          <w:numId w:val="3"/>
        </w:numPr>
        <w:jc w:val="both"/>
        <w:outlineLvl w:val="0"/>
      </w:pPr>
      <w:r>
        <w:t xml:space="preserve">If the new claiming unit </w:t>
      </w:r>
      <w:proofErr w:type="gramStart"/>
      <w:r>
        <w:t>will have</w:t>
      </w:r>
      <w:proofErr w:type="gramEnd"/>
      <w:r>
        <w:t xml:space="preserve"> more than one staff person claiming time to Code 19, draft a request letter to DHCS that includes the following information:</w:t>
      </w:r>
    </w:p>
    <w:p w14:paraId="6F4F94C7" w14:textId="77777777" w:rsidR="00B94486" w:rsidRPr="00B94486" w:rsidRDefault="00B94486" w:rsidP="00B94486">
      <w:pPr>
        <w:numPr>
          <w:ilvl w:val="1"/>
          <w:numId w:val="3"/>
        </w:numPr>
        <w:jc w:val="both"/>
        <w:outlineLvl w:val="0"/>
      </w:pPr>
      <w:r w:rsidRPr="00B94486">
        <w:t>County letterhead</w:t>
      </w:r>
    </w:p>
    <w:p w14:paraId="5B0B948C" w14:textId="77777777" w:rsidR="00B94486" w:rsidRPr="00B94486" w:rsidRDefault="00B94486" w:rsidP="00B94486">
      <w:pPr>
        <w:numPr>
          <w:ilvl w:val="1"/>
          <w:numId w:val="3"/>
        </w:numPr>
        <w:jc w:val="both"/>
        <w:outlineLvl w:val="0"/>
      </w:pPr>
      <w:r w:rsidRPr="00B94486">
        <w:t>Date of letter</w:t>
      </w:r>
    </w:p>
    <w:p w14:paraId="664E9B3E" w14:textId="77777777" w:rsidR="00B94486" w:rsidRPr="00B94486" w:rsidRDefault="00B94486" w:rsidP="00B94486">
      <w:pPr>
        <w:numPr>
          <w:ilvl w:val="1"/>
          <w:numId w:val="3"/>
        </w:numPr>
        <w:jc w:val="both"/>
        <w:outlineLvl w:val="0"/>
      </w:pPr>
      <w:r w:rsidRPr="00B94486">
        <w:t>CMAA Analyst Contact Information</w:t>
      </w:r>
    </w:p>
    <w:p w14:paraId="70A6984D" w14:textId="77777777" w:rsidR="00B94486" w:rsidRPr="00B94486" w:rsidRDefault="00B94486" w:rsidP="00B94486">
      <w:pPr>
        <w:numPr>
          <w:ilvl w:val="1"/>
          <w:numId w:val="3"/>
        </w:numPr>
        <w:jc w:val="both"/>
        <w:outlineLvl w:val="0"/>
      </w:pPr>
      <w:r w:rsidRPr="00B94486">
        <w:t>Claiming Unit Name</w:t>
      </w:r>
    </w:p>
    <w:p w14:paraId="422DA8B3" w14:textId="77777777" w:rsidR="00B94486" w:rsidRPr="00B94486" w:rsidRDefault="00B94486" w:rsidP="00B94486">
      <w:pPr>
        <w:numPr>
          <w:ilvl w:val="1"/>
          <w:numId w:val="3"/>
        </w:numPr>
        <w:jc w:val="both"/>
        <w:outlineLvl w:val="0"/>
      </w:pPr>
      <w:r w:rsidRPr="00B94486">
        <w:t>Fiscal Year that this request pertains to</w:t>
      </w:r>
    </w:p>
    <w:p w14:paraId="5F2E7840" w14:textId="30A0D96A" w:rsidR="00B94486" w:rsidRPr="00B94486" w:rsidRDefault="00B94486" w:rsidP="00B94486">
      <w:pPr>
        <w:numPr>
          <w:ilvl w:val="1"/>
          <w:numId w:val="3"/>
        </w:numPr>
        <w:jc w:val="both"/>
        <w:outlineLvl w:val="0"/>
        <w:rPr>
          <w:i/>
          <w:iCs/>
        </w:rPr>
      </w:pPr>
      <w:r>
        <w:t>The</w:t>
      </w:r>
      <w:r w:rsidRPr="00B94486">
        <w:t xml:space="preserve"> reason why the claiming </w:t>
      </w:r>
      <w:r>
        <w:t>has more than 1 staff person claiming to Code 19</w:t>
      </w:r>
    </w:p>
    <w:p w14:paraId="0B347490" w14:textId="378E8860" w:rsidR="00B94486" w:rsidRPr="00B94486" w:rsidRDefault="00B94486" w:rsidP="00B94486">
      <w:pPr>
        <w:numPr>
          <w:ilvl w:val="1"/>
          <w:numId w:val="3"/>
        </w:numPr>
        <w:jc w:val="both"/>
        <w:outlineLvl w:val="0"/>
        <w:rPr>
          <w:i/>
          <w:iCs/>
        </w:rPr>
      </w:pPr>
      <w:r>
        <w:t>List the staff classifications and anticipated percent of time spent on Code 19 activities (ensure the total FTE is 1.0 or less)</w:t>
      </w:r>
    </w:p>
    <w:p w14:paraId="14C81395" w14:textId="77777777" w:rsidR="00B94486" w:rsidRPr="00B94486" w:rsidRDefault="00B94486" w:rsidP="00B94486">
      <w:pPr>
        <w:numPr>
          <w:ilvl w:val="1"/>
          <w:numId w:val="3"/>
        </w:numPr>
        <w:jc w:val="both"/>
        <w:outlineLvl w:val="0"/>
      </w:pPr>
      <w:r w:rsidRPr="00B94486">
        <w:t>LGA Coordinator’s Name and Contact Information</w:t>
      </w:r>
    </w:p>
    <w:p w14:paraId="5AA3F6EC" w14:textId="77777777" w:rsidR="00B94486" w:rsidRPr="00B94486" w:rsidRDefault="00B94486" w:rsidP="00B94486">
      <w:pPr>
        <w:numPr>
          <w:ilvl w:val="0"/>
          <w:numId w:val="3"/>
        </w:numPr>
        <w:jc w:val="both"/>
        <w:outlineLvl w:val="0"/>
      </w:pPr>
      <w:r w:rsidRPr="00B94486">
        <w:t>Save the letter as a PDF.</w:t>
      </w:r>
    </w:p>
    <w:p w14:paraId="5F4493A0" w14:textId="77777777" w:rsidR="00B94486" w:rsidRPr="00B94486" w:rsidRDefault="00B94486" w:rsidP="00B94486">
      <w:pPr>
        <w:numPr>
          <w:ilvl w:val="0"/>
          <w:numId w:val="3"/>
        </w:numPr>
        <w:jc w:val="both"/>
        <w:outlineLvl w:val="0"/>
      </w:pPr>
      <w:r w:rsidRPr="00B94486">
        <w:t xml:space="preserve">Let the LGA Coordinator know that the letter is now ready for signature. </w:t>
      </w:r>
    </w:p>
    <w:p w14:paraId="64E03D6F" w14:textId="77777777" w:rsidR="00B94486" w:rsidRPr="00B94486" w:rsidRDefault="00B94486" w:rsidP="00B94486">
      <w:pPr>
        <w:numPr>
          <w:ilvl w:val="0"/>
          <w:numId w:val="3"/>
        </w:numPr>
        <w:jc w:val="both"/>
        <w:outlineLvl w:val="0"/>
      </w:pPr>
      <w:r w:rsidRPr="00B94486">
        <w:t>The LGA Coordinator can add their signature in Adobe by selecting “Fill and Sign” from menu on the left side of screen.</w:t>
      </w:r>
    </w:p>
    <w:p w14:paraId="4EAD209E" w14:textId="77777777" w:rsidR="000664CD" w:rsidRPr="000B0118" w:rsidRDefault="000664CD" w:rsidP="00E75AEB"/>
    <w:p w14:paraId="6C43173A" w14:textId="5CF5F282" w:rsidR="00C7333F" w:rsidRPr="00C7333F" w:rsidRDefault="00145005" w:rsidP="00C7333F">
      <w:pPr>
        <w:jc w:val="both"/>
      </w:pPr>
      <w:r w:rsidRPr="00C7333F">
        <w:fldChar w:fldCharType="begin">
          <w:ffData>
            <w:name w:val="Check4"/>
            <w:enabled/>
            <w:calcOnExit w:val="0"/>
            <w:checkBox>
              <w:sizeAuto/>
              <w:default w:val="0"/>
            </w:checkBox>
          </w:ffData>
        </w:fldChar>
      </w:r>
      <w:r w:rsidRPr="00C7333F">
        <w:instrText xml:space="preserve"> FORMCHECKBOX </w:instrText>
      </w:r>
      <w:r w:rsidRPr="00C7333F">
        <w:fldChar w:fldCharType="separate"/>
      </w:r>
      <w:r w:rsidRPr="00C7333F">
        <w:fldChar w:fldCharType="end"/>
      </w:r>
      <w:r w:rsidR="00B94486">
        <w:t xml:space="preserve"> </w:t>
      </w:r>
      <w:proofErr w:type="gramStart"/>
      <w:r w:rsidR="00B94486" w:rsidRPr="00E51EB2">
        <w:rPr>
          <w:u w:val="single"/>
        </w:rPr>
        <w:t xml:space="preserve">Draft </w:t>
      </w:r>
      <w:r w:rsidRPr="00E51EB2">
        <w:rPr>
          <w:u w:val="single"/>
        </w:rPr>
        <w:t xml:space="preserve"> </w:t>
      </w:r>
      <w:bookmarkStart w:id="17" w:name="ClaimingPlanMemo"/>
      <w:r w:rsidR="00776645" w:rsidRPr="00E51EB2">
        <w:rPr>
          <w:i/>
          <w:iCs/>
          <w:u w:val="single"/>
        </w:rPr>
        <w:t>New</w:t>
      </w:r>
      <w:proofErr w:type="gramEnd"/>
      <w:r w:rsidR="00776645" w:rsidRPr="00E51EB2">
        <w:rPr>
          <w:i/>
          <w:iCs/>
          <w:u w:val="single"/>
        </w:rPr>
        <w:t xml:space="preserve"> </w:t>
      </w:r>
      <w:r w:rsidR="00C7333F" w:rsidRPr="00E51EB2">
        <w:rPr>
          <w:i/>
          <w:iCs/>
          <w:u w:val="single"/>
        </w:rPr>
        <w:t xml:space="preserve">Claiming </w:t>
      </w:r>
      <w:r w:rsidR="00776645" w:rsidRPr="00E51EB2">
        <w:rPr>
          <w:i/>
          <w:iCs/>
          <w:u w:val="single"/>
        </w:rPr>
        <w:t>Unit Letter</w:t>
      </w:r>
      <w:bookmarkEnd w:id="17"/>
      <w:r w:rsidR="00E51EB2">
        <w:t xml:space="preserve"> to DHCS</w:t>
      </w:r>
    </w:p>
    <w:p w14:paraId="5CED1B05" w14:textId="35122D45" w:rsidR="00C07A3A" w:rsidRPr="00B94486" w:rsidRDefault="00C07A3A" w:rsidP="00C07A3A">
      <w:pPr>
        <w:pStyle w:val="ListParagraph"/>
        <w:numPr>
          <w:ilvl w:val="0"/>
          <w:numId w:val="3"/>
        </w:numPr>
        <w:jc w:val="both"/>
      </w:pPr>
      <w:r>
        <w:t>Draft a letter to DHCS that includes the following information:</w:t>
      </w:r>
    </w:p>
    <w:p w14:paraId="0F327CD0" w14:textId="77777777" w:rsidR="00C07A3A" w:rsidRPr="00B94486" w:rsidRDefault="00C07A3A" w:rsidP="00C07A3A">
      <w:pPr>
        <w:numPr>
          <w:ilvl w:val="1"/>
          <w:numId w:val="3"/>
        </w:numPr>
        <w:jc w:val="both"/>
        <w:outlineLvl w:val="0"/>
      </w:pPr>
      <w:r w:rsidRPr="00B94486">
        <w:t>County letterhead</w:t>
      </w:r>
    </w:p>
    <w:p w14:paraId="1EEB03EB" w14:textId="77777777" w:rsidR="00C07A3A" w:rsidRPr="00B94486" w:rsidRDefault="00C07A3A" w:rsidP="00C07A3A">
      <w:pPr>
        <w:numPr>
          <w:ilvl w:val="1"/>
          <w:numId w:val="3"/>
        </w:numPr>
        <w:jc w:val="both"/>
        <w:outlineLvl w:val="0"/>
      </w:pPr>
      <w:r w:rsidRPr="00B94486">
        <w:t>Date of letter</w:t>
      </w:r>
    </w:p>
    <w:p w14:paraId="3902055F" w14:textId="77777777" w:rsidR="00C07A3A" w:rsidRPr="00B94486" w:rsidRDefault="00C07A3A" w:rsidP="00C07A3A">
      <w:pPr>
        <w:numPr>
          <w:ilvl w:val="1"/>
          <w:numId w:val="3"/>
        </w:numPr>
        <w:jc w:val="both"/>
        <w:outlineLvl w:val="0"/>
      </w:pPr>
      <w:r w:rsidRPr="00B94486">
        <w:t>CMAA Analyst Contact Information</w:t>
      </w:r>
    </w:p>
    <w:p w14:paraId="1D94CD6E" w14:textId="036A4643" w:rsidR="00C07A3A" w:rsidRPr="00B94486" w:rsidRDefault="00C07A3A" w:rsidP="00C07A3A">
      <w:pPr>
        <w:numPr>
          <w:ilvl w:val="1"/>
          <w:numId w:val="3"/>
        </w:numPr>
        <w:jc w:val="both"/>
        <w:outlineLvl w:val="0"/>
      </w:pPr>
      <w:r>
        <w:t xml:space="preserve">New </w:t>
      </w:r>
      <w:r w:rsidRPr="00B94486">
        <w:t>Claiming Unit Name</w:t>
      </w:r>
    </w:p>
    <w:p w14:paraId="7099A61C" w14:textId="76897A14" w:rsidR="00B94486" w:rsidRPr="00B94486" w:rsidRDefault="00C07A3A" w:rsidP="00C07A3A">
      <w:pPr>
        <w:numPr>
          <w:ilvl w:val="1"/>
          <w:numId w:val="3"/>
        </w:numPr>
        <w:jc w:val="both"/>
        <w:outlineLvl w:val="0"/>
      </w:pPr>
      <w:r w:rsidRPr="00B94486">
        <w:lastRenderedPageBreak/>
        <w:t>Fiscal Year</w:t>
      </w:r>
      <w:r>
        <w:t xml:space="preserve"> and Quarter</w:t>
      </w:r>
      <w:r w:rsidRPr="00B94486">
        <w:t xml:space="preserve"> that </w:t>
      </w:r>
      <w:r>
        <w:t>the claiming unit will start</w:t>
      </w:r>
    </w:p>
    <w:p w14:paraId="30DDAA47" w14:textId="09D96E7D" w:rsidR="00C07A3A" w:rsidRPr="00C07A3A" w:rsidRDefault="00C07A3A" w:rsidP="00C07A3A">
      <w:pPr>
        <w:numPr>
          <w:ilvl w:val="1"/>
          <w:numId w:val="3"/>
        </w:numPr>
        <w:jc w:val="both"/>
        <w:outlineLvl w:val="0"/>
        <w:rPr>
          <w:i/>
          <w:iCs/>
        </w:rPr>
      </w:pPr>
      <w:r>
        <w:t>Documents being sent with New Claiming Unit Package such as:</w:t>
      </w:r>
    </w:p>
    <w:p w14:paraId="3A63D4C3" w14:textId="77777777" w:rsidR="00C07A3A" w:rsidRPr="00C07A3A" w:rsidRDefault="00C07A3A" w:rsidP="00C07A3A">
      <w:pPr>
        <w:numPr>
          <w:ilvl w:val="2"/>
          <w:numId w:val="3"/>
        </w:numPr>
        <w:jc w:val="both"/>
        <w:outlineLvl w:val="0"/>
      </w:pPr>
      <w:r w:rsidRPr="008D7A44">
        <w:rPr>
          <w:i/>
          <w:iCs/>
        </w:rPr>
        <w:t>CCUG</w:t>
      </w:r>
      <w:r w:rsidRPr="00C07A3A">
        <w:t xml:space="preserve"> Amended to add the new claiming unit</w:t>
      </w:r>
    </w:p>
    <w:p w14:paraId="22E60D64" w14:textId="77777777" w:rsidR="00C07A3A" w:rsidRPr="008D7A44" w:rsidRDefault="00C07A3A" w:rsidP="00C07A3A">
      <w:pPr>
        <w:numPr>
          <w:ilvl w:val="2"/>
          <w:numId w:val="3"/>
        </w:numPr>
        <w:jc w:val="both"/>
        <w:outlineLvl w:val="0"/>
        <w:rPr>
          <w:i/>
          <w:iCs/>
        </w:rPr>
      </w:pPr>
      <w:r w:rsidRPr="008D7A44">
        <w:rPr>
          <w:i/>
          <w:iCs/>
        </w:rPr>
        <w:t>CUFG</w:t>
      </w:r>
    </w:p>
    <w:p w14:paraId="6E9C72EB" w14:textId="77777777" w:rsidR="00C07A3A" w:rsidRDefault="00C07A3A" w:rsidP="00C07A3A">
      <w:pPr>
        <w:numPr>
          <w:ilvl w:val="2"/>
          <w:numId w:val="3"/>
        </w:numPr>
        <w:jc w:val="both"/>
        <w:outlineLvl w:val="0"/>
      </w:pPr>
      <w:r w:rsidRPr="008D7A44">
        <w:rPr>
          <w:i/>
          <w:iCs/>
        </w:rPr>
        <w:t>Duty Statements</w:t>
      </w:r>
      <w:r w:rsidRPr="00C07A3A">
        <w:t xml:space="preserve"> for all positions</w:t>
      </w:r>
    </w:p>
    <w:p w14:paraId="72111103" w14:textId="2FE146AA" w:rsidR="009C6BEA" w:rsidRPr="00C07A3A" w:rsidRDefault="009C6BEA" w:rsidP="00C07A3A">
      <w:pPr>
        <w:numPr>
          <w:ilvl w:val="2"/>
          <w:numId w:val="3"/>
        </w:numPr>
        <w:jc w:val="both"/>
        <w:outlineLvl w:val="0"/>
      </w:pPr>
      <w:r w:rsidRPr="008D7A44">
        <w:rPr>
          <w:i/>
          <w:iCs/>
        </w:rPr>
        <w:t>SPMP Questionnaires</w:t>
      </w:r>
      <w:r>
        <w:t xml:space="preserve"> (if applicable)</w:t>
      </w:r>
    </w:p>
    <w:p w14:paraId="02F1870E" w14:textId="77777777" w:rsidR="00C07A3A" w:rsidRPr="00C07A3A" w:rsidRDefault="00C07A3A" w:rsidP="00C07A3A">
      <w:pPr>
        <w:numPr>
          <w:ilvl w:val="2"/>
          <w:numId w:val="3"/>
        </w:numPr>
        <w:jc w:val="both"/>
        <w:outlineLvl w:val="0"/>
      </w:pPr>
      <w:r w:rsidRPr="008D7A44">
        <w:rPr>
          <w:i/>
          <w:iCs/>
        </w:rPr>
        <w:t>Activity Sheets</w:t>
      </w:r>
      <w:r w:rsidRPr="00C07A3A">
        <w:t xml:space="preserve"> [LIST CODES]</w:t>
      </w:r>
    </w:p>
    <w:p w14:paraId="06D6C3EF" w14:textId="77777777" w:rsidR="00C07A3A" w:rsidRPr="00C07A3A" w:rsidRDefault="00C07A3A" w:rsidP="00C07A3A">
      <w:pPr>
        <w:numPr>
          <w:ilvl w:val="2"/>
          <w:numId w:val="3"/>
        </w:numPr>
        <w:jc w:val="both"/>
        <w:outlineLvl w:val="0"/>
      </w:pPr>
      <w:r w:rsidRPr="008D7A44">
        <w:rPr>
          <w:i/>
          <w:iCs/>
        </w:rPr>
        <w:t>Request to use Countywide Average</w:t>
      </w:r>
      <w:r w:rsidRPr="00C07A3A">
        <w:t xml:space="preserve"> (if applicable)</w:t>
      </w:r>
    </w:p>
    <w:p w14:paraId="76B54949" w14:textId="63D42D53" w:rsidR="00C07A3A" w:rsidRPr="00B94486" w:rsidRDefault="00C07A3A" w:rsidP="00C07A3A">
      <w:pPr>
        <w:numPr>
          <w:ilvl w:val="2"/>
          <w:numId w:val="3"/>
        </w:numPr>
        <w:jc w:val="both"/>
        <w:outlineLvl w:val="0"/>
      </w:pPr>
      <w:r w:rsidRPr="008D7A44">
        <w:rPr>
          <w:i/>
          <w:iCs/>
        </w:rPr>
        <w:t xml:space="preserve">Request for multiple staff to </w:t>
      </w:r>
      <w:proofErr w:type="gramStart"/>
      <w:r w:rsidRPr="008D7A44">
        <w:rPr>
          <w:i/>
          <w:iCs/>
        </w:rPr>
        <w:t>claim to</w:t>
      </w:r>
      <w:proofErr w:type="gramEnd"/>
      <w:r w:rsidRPr="008D7A44">
        <w:rPr>
          <w:i/>
          <w:iCs/>
        </w:rPr>
        <w:t xml:space="preserve"> Code 19</w:t>
      </w:r>
      <w:r w:rsidRPr="00C07A3A">
        <w:t xml:space="preserve"> (if applicable)</w:t>
      </w:r>
    </w:p>
    <w:p w14:paraId="42DA2F5F" w14:textId="77777777" w:rsidR="00C07A3A" w:rsidRPr="00B94486" w:rsidRDefault="00C07A3A" w:rsidP="00C07A3A">
      <w:pPr>
        <w:numPr>
          <w:ilvl w:val="1"/>
          <w:numId w:val="3"/>
        </w:numPr>
        <w:jc w:val="both"/>
        <w:outlineLvl w:val="0"/>
      </w:pPr>
      <w:r w:rsidRPr="00B94486">
        <w:t>LGA Coordinator’s Name and Contact Information</w:t>
      </w:r>
    </w:p>
    <w:p w14:paraId="47583796" w14:textId="77777777" w:rsidR="00C07A3A" w:rsidRPr="00B94486" w:rsidRDefault="00C07A3A" w:rsidP="00C07A3A">
      <w:pPr>
        <w:numPr>
          <w:ilvl w:val="0"/>
          <w:numId w:val="3"/>
        </w:numPr>
        <w:jc w:val="both"/>
        <w:outlineLvl w:val="0"/>
      </w:pPr>
      <w:r w:rsidRPr="00B94486">
        <w:t>Save the letter as a PDF.</w:t>
      </w:r>
    </w:p>
    <w:p w14:paraId="1E595ACC" w14:textId="77777777" w:rsidR="00C07A3A" w:rsidRPr="00B94486" w:rsidRDefault="00C07A3A" w:rsidP="00C07A3A">
      <w:pPr>
        <w:numPr>
          <w:ilvl w:val="0"/>
          <w:numId w:val="3"/>
        </w:numPr>
        <w:jc w:val="both"/>
        <w:outlineLvl w:val="0"/>
      </w:pPr>
      <w:r w:rsidRPr="00B94486">
        <w:t xml:space="preserve">Let the LGA Coordinator know that the letter is now ready for signature. </w:t>
      </w:r>
    </w:p>
    <w:p w14:paraId="08D008E0" w14:textId="14F1936C" w:rsidR="00155C8C" w:rsidRDefault="00C07A3A" w:rsidP="00D72147">
      <w:pPr>
        <w:numPr>
          <w:ilvl w:val="0"/>
          <w:numId w:val="3"/>
        </w:numPr>
        <w:jc w:val="both"/>
        <w:outlineLvl w:val="0"/>
      </w:pPr>
      <w:r w:rsidRPr="00B94486">
        <w:t>The LGA Coordinator can add their signature in Adobe by selecting “Fill and Sign” from menu on the left side of screen.</w:t>
      </w:r>
    </w:p>
    <w:p w14:paraId="62D6A5EC" w14:textId="77777777" w:rsidR="00155C8C" w:rsidRDefault="00155C8C" w:rsidP="00155C8C">
      <w:pPr>
        <w:jc w:val="both"/>
      </w:pPr>
    </w:p>
    <w:p w14:paraId="5271A26B" w14:textId="6818090A" w:rsidR="007F04D5" w:rsidRDefault="007F04D5" w:rsidP="00155C8C">
      <w:pPr>
        <w:jc w:val="both"/>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bookmarkStart w:id="18" w:name="CreateTS"/>
      <w:r w:rsidR="008D7A44" w:rsidRPr="003A24D6">
        <w:rPr>
          <w:u w:val="single"/>
        </w:rPr>
        <w:t>S</w:t>
      </w:r>
      <w:r w:rsidRPr="003A24D6">
        <w:rPr>
          <w:u w:val="single"/>
        </w:rPr>
        <w:t>et up new claiming unit in Time Study</w:t>
      </w:r>
      <w:r w:rsidR="008D7A44" w:rsidRPr="003A24D6">
        <w:rPr>
          <w:u w:val="single"/>
        </w:rPr>
        <w:t xml:space="preserve"> System</w:t>
      </w:r>
      <w:r>
        <w:t xml:space="preserve"> </w:t>
      </w:r>
      <w:bookmarkEnd w:id="18"/>
      <w:r w:rsidR="00FB0D1E">
        <w:t>if staff will be time studying</w:t>
      </w:r>
    </w:p>
    <w:p w14:paraId="599B063A" w14:textId="7D1FAE6E" w:rsidR="007F04D5" w:rsidRDefault="003A24D6" w:rsidP="007F04D5">
      <w:pPr>
        <w:pStyle w:val="ListParagraph"/>
        <w:numPr>
          <w:ilvl w:val="0"/>
          <w:numId w:val="3"/>
        </w:numPr>
        <w:jc w:val="both"/>
      </w:pPr>
      <w:r>
        <w:t>I</w:t>
      </w:r>
      <w:r w:rsidR="007F04D5">
        <w:t>nformation</w:t>
      </w:r>
      <w:r>
        <w:t xml:space="preserve"> you will need might include:</w:t>
      </w:r>
    </w:p>
    <w:p w14:paraId="46B0DCB4" w14:textId="7A9B154B" w:rsidR="003A24D6" w:rsidRDefault="007F04D5" w:rsidP="00093ECE">
      <w:pPr>
        <w:numPr>
          <w:ilvl w:val="1"/>
          <w:numId w:val="3"/>
        </w:numPr>
        <w:jc w:val="both"/>
        <w:outlineLvl w:val="0"/>
      </w:pPr>
      <w:r>
        <w:t>[CLAIMING UNIT NAME]</w:t>
      </w:r>
    </w:p>
    <w:p w14:paraId="01BAE0C4" w14:textId="2A2378D8" w:rsidR="00093ECE" w:rsidRDefault="003A24D6" w:rsidP="00093ECE">
      <w:pPr>
        <w:numPr>
          <w:ilvl w:val="1"/>
          <w:numId w:val="3"/>
        </w:numPr>
        <w:jc w:val="both"/>
        <w:outlineLvl w:val="0"/>
      </w:pPr>
      <w:r>
        <w:t xml:space="preserve">How often payroll is </w:t>
      </w:r>
      <w:r w:rsidR="00093ECE">
        <w:t>processed</w:t>
      </w:r>
      <w:r>
        <w:t xml:space="preserve"> (such as biweek</w:t>
      </w:r>
      <w:r w:rsidR="00093ECE">
        <w:t xml:space="preserve">ly or monthly) </w:t>
      </w:r>
    </w:p>
    <w:p w14:paraId="1CAAB782" w14:textId="6104DBDB" w:rsidR="007F04D5" w:rsidRDefault="007F04D5" w:rsidP="00093ECE">
      <w:pPr>
        <w:numPr>
          <w:ilvl w:val="1"/>
          <w:numId w:val="3"/>
        </w:numPr>
        <w:jc w:val="both"/>
        <w:outlineLvl w:val="0"/>
      </w:pPr>
      <w:r w:rsidRPr="007F04D5">
        <w:t xml:space="preserve">The first pay period </w:t>
      </w:r>
      <w:r w:rsidR="00093ECE">
        <w:t>dates</w:t>
      </w:r>
      <w:r w:rsidRPr="007F04D5">
        <w:t xml:space="preserve"> for the claiming unit</w:t>
      </w:r>
    </w:p>
    <w:p w14:paraId="6C37AE55" w14:textId="1E5AF2F2" w:rsidR="00093ECE" w:rsidRPr="007F04D5" w:rsidRDefault="00093ECE" w:rsidP="00093ECE">
      <w:pPr>
        <w:numPr>
          <w:ilvl w:val="1"/>
          <w:numId w:val="3"/>
        </w:numPr>
        <w:jc w:val="both"/>
        <w:outlineLvl w:val="0"/>
      </w:pPr>
      <w:r>
        <w:t>Paid Holidays</w:t>
      </w:r>
    </w:p>
    <w:p w14:paraId="520D61D6" w14:textId="77777777" w:rsidR="007F04D5" w:rsidRDefault="007F04D5" w:rsidP="00D72147">
      <w:pPr>
        <w:jc w:val="both"/>
      </w:pPr>
    </w:p>
    <w:p w14:paraId="28CA2DB8" w14:textId="77777777" w:rsidR="00EB7282" w:rsidRDefault="00155C8C" w:rsidP="00EB7282">
      <w:pPr>
        <w:jc w:val="both"/>
      </w:pPr>
      <w:r>
        <w:fldChar w:fldCharType="begin">
          <w:ffData>
            <w:name w:val="Check1"/>
            <w:enabled/>
            <w:calcOnExit w:val="0"/>
            <w:checkBox>
              <w:sizeAuto/>
              <w:default w:val="0"/>
            </w:checkBox>
          </w:ffData>
        </w:fldChar>
      </w:r>
      <w:bookmarkStart w:id="19" w:name="Check1"/>
      <w:r>
        <w:instrText xml:space="preserve"> FORMCHECKBOX </w:instrText>
      </w:r>
      <w:r>
        <w:fldChar w:fldCharType="separate"/>
      </w:r>
      <w:r>
        <w:fldChar w:fldCharType="end"/>
      </w:r>
      <w:bookmarkEnd w:id="19"/>
      <w:r>
        <w:t xml:space="preserve"> </w:t>
      </w:r>
      <w:bookmarkStart w:id="20" w:name="SetTS"/>
      <w:r w:rsidRPr="00EB7282">
        <w:rPr>
          <w:u w:val="single"/>
        </w:rPr>
        <w:t xml:space="preserve">Set up </w:t>
      </w:r>
      <w:r w:rsidR="001D66D4" w:rsidRPr="00EB7282">
        <w:rPr>
          <w:u w:val="single"/>
        </w:rPr>
        <w:t>Time Studies or Direct Charge Logs</w:t>
      </w:r>
      <w:bookmarkEnd w:id="20"/>
    </w:p>
    <w:p w14:paraId="325F831D" w14:textId="04CD3617" w:rsidR="006035FF" w:rsidRPr="006035FF" w:rsidRDefault="006035FF" w:rsidP="00EB7282">
      <w:pPr>
        <w:pStyle w:val="ListParagraph"/>
        <w:numPr>
          <w:ilvl w:val="0"/>
          <w:numId w:val="3"/>
        </w:numPr>
        <w:jc w:val="both"/>
      </w:pPr>
      <w:r w:rsidRPr="006035FF">
        <w:t xml:space="preserve">The “Time Study Set Up Info Needed” Spreadsheet will help you set up new staff </w:t>
      </w:r>
      <w:r w:rsidR="00EB7282">
        <w:t>for time studying or direct charging.</w:t>
      </w:r>
    </w:p>
    <w:p w14:paraId="329A41AF" w14:textId="77777777" w:rsidR="00155C8C" w:rsidRDefault="00155C8C" w:rsidP="00D72147">
      <w:pPr>
        <w:jc w:val="both"/>
      </w:pPr>
    </w:p>
    <w:p w14:paraId="18D515FA" w14:textId="77777777" w:rsidR="007F04D5" w:rsidRDefault="007F04D5" w:rsidP="007F04D5">
      <w:pPr>
        <w:jc w:val="both"/>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bookmarkStart w:id="21" w:name="DSSig"/>
      <w:proofErr w:type="gramStart"/>
      <w:r>
        <w:rPr>
          <w:u w:val="single"/>
        </w:rPr>
        <w:t>Collect</w:t>
      </w:r>
      <w:proofErr w:type="gramEnd"/>
      <w:r>
        <w:rPr>
          <w:u w:val="single"/>
        </w:rPr>
        <w:t xml:space="preserve"> Signatures on</w:t>
      </w:r>
      <w:r w:rsidRPr="00362499">
        <w:rPr>
          <w:u w:val="single"/>
        </w:rPr>
        <w:t xml:space="preserve"> </w:t>
      </w:r>
      <w:r w:rsidRPr="00676608">
        <w:rPr>
          <w:i/>
          <w:iCs/>
          <w:u w:val="single"/>
        </w:rPr>
        <w:t>Duty Statements</w:t>
      </w:r>
      <w:bookmarkEnd w:id="21"/>
    </w:p>
    <w:p w14:paraId="41B8C873" w14:textId="3A9EDFFC" w:rsidR="007F04D5" w:rsidRPr="00EB411D" w:rsidRDefault="007F04D5" w:rsidP="007F04D5">
      <w:pPr>
        <w:pStyle w:val="ListParagraph"/>
        <w:numPr>
          <w:ilvl w:val="0"/>
          <w:numId w:val="3"/>
        </w:numPr>
        <w:jc w:val="both"/>
      </w:pPr>
      <w:bookmarkStart w:id="22" w:name="_Hlk191472815"/>
      <w:r>
        <w:t xml:space="preserve">Send the </w:t>
      </w:r>
      <w:r w:rsidRPr="00676608">
        <w:rPr>
          <w:i/>
          <w:iCs/>
        </w:rPr>
        <w:t>Duty Statements</w:t>
      </w:r>
      <w:r>
        <w:t xml:space="preserve"> to staff and personal services contractors and request their signature.</w:t>
      </w:r>
      <w:r w:rsidR="00764E53">
        <w:t xml:space="preserve"> </w:t>
      </w:r>
    </w:p>
    <w:bookmarkEnd w:id="22"/>
    <w:p w14:paraId="5A083C20" w14:textId="643482B4" w:rsidR="00F5054C" w:rsidRPr="00F5054C" w:rsidRDefault="00F5054C" w:rsidP="00F5054C">
      <w:pPr>
        <w:pStyle w:val="ListParagraph"/>
        <w:numPr>
          <w:ilvl w:val="0"/>
          <w:numId w:val="3"/>
        </w:numPr>
        <w:rPr>
          <w:iCs/>
        </w:rPr>
      </w:pPr>
      <w:r w:rsidRPr="00F5054C">
        <w:rPr>
          <w:iCs/>
        </w:rPr>
        <w:t xml:space="preserve">Save a copy of the signed </w:t>
      </w:r>
      <w:r w:rsidRPr="00F5054C">
        <w:rPr>
          <w:i/>
        </w:rPr>
        <w:t>Duty Statement</w:t>
      </w:r>
      <w:r w:rsidRPr="00F5054C">
        <w:rPr>
          <w:iCs/>
        </w:rPr>
        <w:t>.</w:t>
      </w:r>
    </w:p>
    <w:p w14:paraId="25360BEC" w14:textId="5FEB17FB" w:rsidR="007F04D5" w:rsidRDefault="007F04D5" w:rsidP="007F04D5">
      <w:pPr>
        <w:pStyle w:val="ListParagraph"/>
        <w:numPr>
          <w:ilvl w:val="0"/>
          <w:numId w:val="3"/>
        </w:numPr>
        <w:jc w:val="both"/>
        <w:outlineLvl w:val="0"/>
      </w:pPr>
      <w:r>
        <w:t xml:space="preserve">New claiming plan submissions must include one signed </w:t>
      </w:r>
      <w:r w:rsidRPr="00F5054C">
        <w:rPr>
          <w:i/>
          <w:iCs/>
        </w:rPr>
        <w:t>Duty Statement</w:t>
      </w:r>
      <w:r>
        <w:t xml:space="preserve"> for each job classification on the </w:t>
      </w:r>
      <w:r w:rsidRPr="00181109">
        <w:rPr>
          <w:i/>
          <w:iCs/>
        </w:rPr>
        <w:t>CUFG</w:t>
      </w:r>
      <w:r>
        <w:t>. If the position is currently vacant, write “vacant” in the signature line for the copy that you will include in your Claiming Plan Package to DHCS. Once the position is filled, make sure the new p</w:t>
      </w:r>
      <w:r w:rsidR="00C067BD">
        <w:t>articipant</w:t>
      </w:r>
      <w:r>
        <w:t xml:space="preserve"> signs the </w:t>
      </w:r>
      <w:r w:rsidRPr="00181109">
        <w:rPr>
          <w:i/>
          <w:iCs/>
        </w:rPr>
        <w:t>Duty Statement</w:t>
      </w:r>
      <w:r>
        <w:t xml:space="preserve"> on or before </w:t>
      </w:r>
      <w:r w:rsidR="00181109">
        <w:t>they start time studying or direct charging</w:t>
      </w:r>
      <w:r>
        <w:t>.</w:t>
      </w:r>
    </w:p>
    <w:p w14:paraId="016309C0" w14:textId="77777777" w:rsidR="00F546D4" w:rsidRDefault="00F546D4" w:rsidP="007650EE">
      <w:pPr>
        <w:jc w:val="both"/>
      </w:pPr>
    </w:p>
    <w:p w14:paraId="4FCDAD10" w14:textId="713A654D" w:rsidR="00E95E51" w:rsidRDefault="000D55D9" w:rsidP="00C853CD">
      <w:pPr>
        <w:jc w:val="both"/>
        <w:outlineLvl w:val="0"/>
        <w:rPr>
          <w:u w:val="single"/>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t>
      </w:r>
      <w:r w:rsidR="002C53D3">
        <w:rPr>
          <w:u w:val="single"/>
        </w:rPr>
        <w:t xml:space="preserve">Prepare </w:t>
      </w:r>
      <w:bookmarkStart w:id="23" w:name="Amendment"/>
      <w:r w:rsidR="002C53D3">
        <w:rPr>
          <w:u w:val="single"/>
        </w:rPr>
        <w:t xml:space="preserve">Claiming Plan Documents </w:t>
      </w:r>
      <w:bookmarkEnd w:id="23"/>
      <w:r w:rsidR="002C53D3">
        <w:rPr>
          <w:u w:val="single"/>
        </w:rPr>
        <w:t xml:space="preserve">to </w:t>
      </w:r>
      <w:r w:rsidR="00A5605C">
        <w:rPr>
          <w:u w:val="single"/>
        </w:rPr>
        <w:t>email</w:t>
      </w:r>
      <w:r w:rsidR="002C53D3">
        <w:rPr>
          <w:u w:val="single"/>
        </w:rPr>
        <w:t xml:space="preserve"> to DHCS Analyst</w:t>
      </w:r>
    </w:p>
    <w:p w14:paraId="39B918FB" w14:textId="52B46F4C" w:rsidR="00E95E51" w:rsidRDefault="002C53D3" w:rsidP="00FB0D1E">
      <w:pPr>
        <w:jc w:val="both"/>
        <w:outlineLvl w:val="0"/>
      </w:pPr>
      <w:r>
        <w:t>Package includes:</w:t>
      </w:r>
    </w:p>
    <w:p w14:paraId="37F559E6" w14:textId="269E6FDF" w:rsidR="00EE7DDC" w:rsidRDefault="002E40C5" w:rsidP="007650EE">
      <w:pPr>
        <w:pStyle w:val="ListParagraph"/>
        <w:numPr>
          <w:ilvl w:val="0"/>
          <w:numId w:val="3"/>
        </w:numPr>
        <w:jc w:val="both"/>
        <w:outlineLvl w:val="0"/>
      </w:pPr>
      <w:r>
        <w:t xml:space="preserve">New </w:t>
      </w:r>
      <w:r w:rsidR="00976631" w:rsidRPr="00976631">
        <w:t xml:space="preserve">Claiming </w:t>
      </w:r>
      <w:r w:rsidR="000D55D9">
        <w:t>Unit Letter</w:t>
      </w:r>
      <w:r w:rsidR="005D01D9">
        <w:t xml:space="preserve"> describing </w:t>
      </w:r>
      <w:r w:rsidR="000D55D9">
        <w:t>the new unit you are creating</w:t>
      </w:r>
    </w:p>
    <w:p w14:paraId="78FA082E" w14:textId="6F5B4539" w:rsidR="000B137E" w:rsidRPr="002E40C5" w:rsidRDefault="002C53D3" w:rsidP="007650EE">
      <w:pPr>
        <w:pStyle w:val="ListParagraph"/>
        <w:numPr>
          <w:ilvl w:val="0"/>
          <w:numId w:val="3"/>
        </w:numPr>
        <w:jc w:val="both"/>
        <w:outlineLvl w:val="0"/>
        <w:rPr>
          <w:i/>
          <w:iCs/>
        </w:rPr>
      </w:pPr>
      <w:r w:rsidRPr="002E40C5">
        <w:rPr>
          <w:i/>
          <w:iCs/>
        </w:rPr>
        <w:t>CCUG</w:t>
      </w:r>
    </w:p>
    <w:p w14:paraId="0757C1BC" w14:textId="70750740" w:rsidR="000B137E" w:rsidRPr="002E40C5" w:rsidRDefault="002C53D3" w:rsidP="007650EE">
      <w:pPr>
        <w:pStyle w:val="ListParagraph"/>
        <w:numPr>
          <w:ilvl w:val="0"/>
          <w:numId w:val="3"/>
        </w:numPr>
        <w:jc w:val="both"/>
        <w:outlineLvl w:val="0"/>
        <w:rPr>
          <w:i/>
          <w:iCs/>
        </w:rPr>
      </w:pPr>
      <w:r w:rsidRPr="002E40C5">
        <w:rPr>
          <w:i/>
          <w:iCs/>
        </w:rPr>
        <w:t>CUFG</w:t>
      </w:r>
    </w:p>
    <w:p w14:paraId="503234B9" w14:textId="77777777" w:rsidR="000D55D9" w:rsidRDefault="000D55D9" w:rsidP="000D55D9">
      <w:pPr>
        <w:pStyle w:val="ListParagraph"/>
        <w:numPr>
          <w:ilvl w:val="0"/>
          <w:numId w:val="3"/>
        </w:numPr>
        <w:jc w:val="both"/>
        <w:outlineLvl w:val="0"/>
      </w:pPr>
      <w:r w:rsidRPr="002E40C5">
        <w:rPr>
          <w:i/>
          <w:iCs/>
        </w:rPr>
        <w:t xml:space="preserve">Duty Statements </w:t>
      </w:r>
      <w:r>
        <w:t>for all positions</w:t>
      </w:r>
    </w:p>
    <w:p w14:paraId="311D8E6D" w14:textId="77777777" w:rsidR="000D55D9" w:rsidRDefault="000D55D9" w:rsidP="000D55D9">
      <w:pPr>
        <w:pStyle w:val="ListParagraph"/>
        <w:numPr>
          <w:ilvl w:val="0"/>
          <w:numId w:val="3"/>
        </w:numPr>
        <w:jc w:val="both"/>
        <w:outlineLvl w:val="0"/>
      </w:pPr>
      <w:r w:rsidRPr="002E40C5">
        <w:rPr>
          <w:i/>
          <w:iCs/>
        </w:rPr>
        <w:t xml:space="preserve">SPMP Questionnaires </w:t>
      </w:r>
      <w:r>
        <w:t>(if applicable)</w:t>
      </w:r>
    </w:p>
    <w:p w14:paraId="55EDB0AE" w14:textId="35F35C67" w:rsidR="000D55D9" w:rsidRDefault="000D55D9" w:rsidP="000D55D9">
      <w:pPr>
        <w:pStyle w:val="ListParagraph"/>
        <w:numPr>
          <w:ilvl w:val="0"/>
          <w:numId w:val="3"/>
        </w:numPr>
        <w:jc w:val="both"/>
        <w:outlineLvl w:val="0"/>
      </w:pPr>
      <w:r w:rsidRPr="002E40C5">
        <w:rPr>
          <w:i/>
          <w:iCs/>
        </w:rPr>
        <w:lastRenderedPageBreak/>
        <w:t xml:space="preserve">Activity Sheets </w:t>
      </w:r>
      <w:r>
        <w:t>for all codes the unit will be using</w:t>
      </w:r>
    </w:p>
    <w:p w14:paraId="1A9FEF2F" w14:textId="77777777" w:rsidR="000D55D9" w:rsidRDefault="000D55D9" w:rsidP="000D55D9">
      <w:pPr>
        <w:pStyle w:val="ListParagraph"/>
        <w:numPr>
          <w:ilvl w:val="0"/>
          <w:numId w:val="3"/>
        </w:numPr>
        <w:jc w:val="both"/>
        <w:outlineLvl w:val="0"/>
      </w:pPr>
      <w:r w:rsidRPr="002E40C5">
        <w:rPr>
          <w:i/>
          <w:iCs/>
        </w:rPr>
        <w:t>Request to use Countywide Average</w:t>
      </w:r>
      <w:r>
        <w:t xml:space="preserve"> (if applicable)</w:t>
      </w:r>
    </w:p>
    <w:p w14:paraId="419DD83F" w14:textId="04A7AE1A" w:rsidR="000B137E" w:rsidRDefault="000D55D9" w:rsidP="000D55D9">
      <w:pPr>
        <w:pStyle w:val="ListParagraph"/>
        <w:numPr>
          <w:ilvl w:val="0"/>
          <w:numId w:val="3"/>
        </w:numPr>
        <w:jc w:val="both"/>
        <w:outlineLvl w:val="0"/>
      </w:pPr>
      <w:r w:rsidRPr="002E40C5">
        <w:rPr>
          <w:i/>
          <w:iCs/>
        </w:rPr>
        <w:t xml:space="preserve">Request for multiple staff to </w:t>
      </w:r>
      <w:proofErr w:type="gramStart"/>
      <w:r w:rsidRPr="002E40C5">
        <w:rPr>
          <w:i/>
          <w:iCs/>
        </w:rPr>
        <w:t>claim to</w:t>
      </w:r>
      <w:proofErr w:type="gramEnd"/>
      <w:r w:rsidRPr="002E40C5">
        <w:rPr>
          <w:i/>
          <w:iCs/>
        </w:rPr>
        <w:t xml:space="preserve"> Code 19</w:t>
      </w:r>
      <w:r>
        <w:t xml:space="preserve"> (if applicable</w:t>
      </w:r>
    </w:p>
    <w:p w14:paraId="79384A04" w14:textId="77777777" w:rsidR="000B137E" w:rsidRDefault="000B137E" w:rsidP="007650EE">
      <w:pPr>
        <w:jc w:val="both"/>
      </w:pPr>
    </w:p>
    <w:p w14:paraId="572908BA" w14:textId="1A547190" w:rsidR="000B137E" w:rsidRDefault="000B137E" w:rsidP="007650EE">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006E3F4B" w:rsidRPr="006E3F4B">
        <w:rPr>
          <w:u w:val="single"/>
        </w:rPr>
        <w:t>Email Claiming Plan Amendment Documents</w:t>
      </w:r>
      <w:r w:rsidR="006E3F4B" w:rsidRPr="006E3F4B">
        <w:t xml:space="preserve"> to your county’s assigned DHCS Analyst prior to the start of the quarter that the changes will take effect.</w:t>
      </w:r>
    </w:p>
    <w:p w14:paraId="0402E3D0" w14:textId="77777777" w:rsidR="00A5605C" w:rsidRDefault="00A5605C" w:rsidP="007650EE">
      <w:pPr>
        <w:jc w:val="both"/>
      </w:pPr>
    </w:p>
    <w:p w14:paraId="5E13F53D" w14:textId="77777777" w:rsidR="00FE1B05" w:rsidRDefault="00FE1B05" w:rsidP="00FE1B05">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Pr="007D14E6">
        <w:rPr>
          <w:u w:val="single"/>
        </w:rPr>
        <w:t>Save copy of email</w:t>
      </w:r>
      <w:r>
        <w:t xml:space="preserve"> to DHCS Analyst your audit folder.</w:t>
      </w:r>
    </w:p>
    <w:p w14:paraId="3EB400B9" w14:textId="77777777" w:rsidR="00FE1B05" w:rsidRDefault="00FE1B05" w:rsidP="00FE1B05">
      <w:pPr>
        <w:jc w:val="both"/>
      </w:pPr>
    </w:p>
    <w:p w14:paraId="1A8C91B3" w14:textId="77777777" w:rsidR="00FE1B05" w:rsidRDefault="00FE1B05" w:rsidP="00FE1B05">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bookmarkStart w:id="24" w:name="SaveEmail"/>
      <w:r w:rsidRPr="007D14E6">
        <w:rPr>
          <w:u w:val="single"/>
        </w:rPr>
        <w:t xml:space="preserve">Save copy of DHCS response </w:t>
      </w:r>
      <w:r w:rsidRPr="005676F5">
        <w:rPr>
          <w:u w:val="single"/>
        </w:rPr>
        <w:t>email</w:t>
      </w:r>
      <w:bookmarkEnd w:id="24"/>
      <w:r w:rsidRPr="005676F5">
        <w:rPr>
          <w:u w:val="single"/>
        </w:rPr>
        <w:t xml:space="preserve"> and approved </w:t>
      </w:r>
      <w:r w:rsidRPr="005676F5">
        <w:rPr>
          <w:i/>
          <w:iCs/>
          <w:u w:val="single"/>
        </w:rPr>
        <w:t>CCUG</w:t>
      </w:r>
      <w:r w:rsidRPr="005676F5">
        <w:rPr>
          <w:u w:val="single"/>
        </w:rPr>
        <w:t xml:space="preserve"> and </w:t>
      </w:r>
      <w:r w:rsidRPr="005676F5">
        <w:rPr>
          <w:i/>
          <w:iCs/>
          <w:u w:val="single"/>
        </w:rPr>
        <w:t>CUFG</w:t>
      </w:r>
      <w:r>
        <w:t xml:space="preserve"> into your audit folder once they have been signed by your county’s DHCS Analyst.</w:t>
      </w:r>
    </w:p>
    <w:p w14:paraId="67BCA377" w14:textId="77777777" w:rsidR="005D01D9" w:rsidRDefault="005D01D9" w:rsidP="007650EE">
      <w:pPr>
        <w:jc w:val="both"/>
      </w:pPr>
    </w:p>
    <w:p w14:paraId="65586A4D" w14:textId="05410C5A" w:rsidR="001834EE" w:rsidRDefault="001834EE" w:rsidP="007650EE">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Pr="00897669">
        <w:rPr>
          <w:u w:val="single"/>
        </w:rPr>
        <w:t xml:space="preserve">Create </w:t>
      </w:r>
      <w:bookmarkStart w:id="25" w:name="AltFormat"/>
      <w:r w:rsidRPr="00897669">
        <w:rPr>
          <w:u w:val="single"/>
        </w:rPr>
        <w:t>Alternat</w:t>
      </w:r>
      <w:r w:rsidR="008C73C4" w:rsidRPr="00897669">
        <w:rPr>
          <w:u w:val="single"/>
        </w:rPr>
        <w:t>ive</w:t>
      </w:r>
      <w:r w:rsidRPr="00897669">
        <w:rPr>
          <w:u w:val="single"/>
        </w:rPr>
        <w:t xml:space="preserve"> Format Policy</w:t>
      </w:r>
      <w:r>
        <w:t xml:space="preserve"> </w:t>
      </w:r>
      <w:bookmarkEnd w:id="25"/>
      <w:r>
        <w:t xml:space="preserve">if needed. </w:t>
      </w:r>
    </w:p>
    <w:p w14:paraId="0D804810" w14:textId="6559186E" w:rsidR="009E536F" w:rsidRPr="008C73C4" w:rsidRDefault="009E536F" w:rsidP="009E536F">
      <w:pPr>
        <w:pStyle w:val="BodyTextIndent3"/>
        <w:spacing w:after="0" w:line="240" w:lineRule="auto"/>
        <w:ind w:left="0" w:right="1008"/>
        <w:jc w:val="both"/>
        <w:rPr>
          <w:rFonts w:ascii="Calibri" w:hAnsi="Calibri" w:cs="Calibri"/>
          <w:color w:val="000000" w:themeColor="text1"/>
          <w:sz w:val="24"/>
          <w:szCs w:val="24"/>
        </w:rPr>
      </w:pPr>
      <w:r>
        <w:rPr>
          <w:rFonts w:ascii="Calibri" w:hAnsi="Calibri" w:cs="Calibri"/>
          <w:color w:val="2D2D2D"/>
          <w:sz w:val="24"/>
          <w:szCs w:val="24"/>
        </w:rPr>
        <w:t xml:space="preserve">To comply with Department of Health Care Services (DHCS) </w:t>
      </w:r>
      <w:hyperlink r:id="rId13" w:history="1">
        <w:r w:rsidRPr="008C73C4">
          <w:rPr>
            <w:rStyle w:val="Hyperlink"/>
            <w:rFonts w:ascii="Calibri" w:hAnsi="Calibri" w:cs="Calibri"/>
            <w:sz w:val="24"/>
            <w:szCs w:val="24"/>
          </w:rPr>
          <w:t>Policy and Procedure Letter (PPL) No. 21-017R</w:t>
        </w:r>
      </w:hyperlink>
      <w:r>
        <w:rPr>
          <w:rFonts w:ascii="Calibri" w:hAnsi="Calibri" w:cs="Calibri"/>
          <w:color w:val="2D2D2D"/>
          <w:sz w:val="24"/>
          <w:szCs w:val="24"/>
        </w:rPr>
        <w:t xml:space="preserve"> regarding Alternate Format Request Requirements, all Claiming Units</w:t>
      </w:r>
      <w:r w:rsidR="008C73C4">
        <w:rPr>
          <w:rFonts w:ascii="Calibri" w:hAnsi="Calibri" w:cs="Calibri"/>
          <w:color w:val="000000" w:themeColor="text1"/>
          <w:sz w:val="24"/>
          <w:szCs w:val="24"/>
        </w:rPr>
        <w:t xml:space="preserve"> must</w:t>
      </w:r>
      <w:r w:rsidRPr="00743AC3">
        <w:rPr>
          <w:rFonts w:ascii="Calibri" w:hAnsi="Calibri" w:cs="Calibri"/>
          <w:color w:val="000000" w:themeColor="text1"/>
          <w:sz w:val="24"/>
          <w:szCs w:val="24"/>
        </w:rPr>
        <w:t xml:space="preserve"> provide qualified persons who have speech, hearing or vision disabilities, free of charge, with auxiliary aids and services, including materials in alternative formats to ensure that they can effectively communicate and participate in public programs, services, or activities.</w:t>
      </w:r>
    </w:p>
    <w:p w14:paraId="6CD08DB9" w14:textId="48FAB47F" w:rsidR="00A949EA" w:rsidRDefault="00A949EA" w:rsidP="005D6912">
      <w:pPr>
        <w:jc w:val="both"/>
      </w:pPr>
    </w:p>
    <w:p w14:paraId="18E017C6" w14:textId="23073F67" w:rsidR="00764E53" w:rsidRDefault="008C73C4" w:rsidP="00897669">
      <w:pPr>
        <w:jc w:val="both"/>
      </w:pPr>
      <w:r w:rsidRPr="008C73C4">
        <w:t>LGAs must develop a plan to meet these alternative format requirements</w:t>
      </w:r>
      <w:r>
        <w:t>.</w:t>
      </w:r>
    </w:p>
    <w:sectPr w:rsidR="00764E53" w:rsidSect="0091217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49AC" w14:textId="77777777" w:rsidR="005263FB" w:rsidRDefault="005263FB" w:rsidP="005256A3">
      <w:r>
        <w:separator/>
      </w:r>
    </w:p>
  </w:endnote>
  <w:endnote w:type="continuationSeparator" w:id="0">
    <w:p w14:paraId="44E6DC61" w14:textId="77777777" w:rsidR="005263FB" w:rsidRDefault="005263FB" w:rsidP="00525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C2D3" w14:textId="77777777" w:rsidR="005256A3" w:rsidRDefault="005256A3" w:rsidP="0034120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995B1A" w14:textId="77777777" w:rsidR="005256A3" w:rsidRDefault="00525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15C01" w14:textId="1CFA77E4" w:rsidR="005256A3" w:rsidRDefault="005256A3" w:rsidP="0034120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9052F">
      <w:rPr>
        <w:rStyle w:val="PageNumber"/>
        <w:noProof/>
      </w:rPr>
      <w:t>3</w:t>
    </w:r>
    <w:r>
      <w:rPr>
        <w:rStyle w:val="PageNumber"/>
      </w:rPr>
      <w:fldChar w:fldCharType="end"/>
    </w:r>
  </w:p>
  <w:p w14:paraId="60AC1FEB" w14:textId="77777777" w:rsidR="005256A3" w:rsidRDefault="00525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6BFC2" w14:textId="77777777" w:rsidR="005263FB" w:rsidRDefault="005263FB" w:rsidP="005256A3">
      <w:r>
        <w:separator/>
      </w:r>
    </w:p>
  </w:footnote>
  <w:footnote w:type="continuationSeparator" w:id="0">
    <w:p w14:paraId="560B9674" w14:textId="77777777" w:rsidR="005263FB" w:rsidRDefault="005263FB" w:rsidP="00525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73762"/>
    <w:multiLevelType w:val="hybridMultilevel"/>
    <w:tmpl w:val="F80CAD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3FF"/>
    <w:multiLevelType w:val="hybridMultilevel"/>
    <w:tmpl w:val="1A14B3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B71FB6"/>
    <w:multiLevelType w:val="hybridMultilevel"/>
    <w:tmpl w:val="9C6C8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21F1A"/>
    <w:multiLevelType w:val="hybridMultilevel"/>
    <w:tmpl w:val="BB6A5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BE2E68"/>
    <w:multiLevelType w:val="hybridMultilevel"/>
    <w:tmpl w:val="FAD6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1521B0"/>
    <w:multiLevelType w:val="hybridMultilevel"/>
    <w:tmpl w:val="29AE7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726D24"/>
    <w:multiLevelType w:val="hybridMultilevel"/>
    <w:tmpl w:val="D9FC5C1E"/>
    <w:lvl w:ilvl="0" w:tplc="4C68BBC0">
      <w:start w:val="6"/>
      <w:numFmt w:val="bullet"/>
      <w:lvlText w:val="-"/>
      <w:lvlJc w:val="left"/>
      <w:pPr>
        <w:ind w:left="680" w:hanging="360"/>
      </w:pPr>
      <w:rPr>
        <w:rFonts w:ascii="Calibri" w:eastAsiaTheme="minorHAnsi" w:hAnsi="Calibri" w:cstheme="minorBidi" w:hint="default"/>
      </w:rPr>
    </w:lvl>
    <w:lvl w:ilvl="1" w:tplc="04090001">
      <w:start w:val="1"/>
      <w:numFmt w:val="bullet"/>
      <w:lvlText w:val=""/>
      <w:lvlJc w:val="left"/>
      <w:pPr>
        <w:ind w:left="1400" w:hanging="360"/>
      </w:pPr>
      <w:rPr>
        <w:rFonts w:ascii="Symbol" w:hAnsi="Symbol" w:hint="default"/>
      </w:rPr>
    </w:lvl>
    <w:lvl w:ilvl="2" w:tplc="04090003">
      <w:start w:val="1"/>
      <w:numFmt w:val="bullet"/>
      <w:lvlText w:val="o"/>
      <w:lvlJc w:val="left"/>
      <w:pPr>
        <w:ind w:left="2120" w:hanging="360"/>
      </w:pPr>
      <w:rPr>
        <w:rFonts w:ascii="Courier New" w:hAnsi="Courier New" w:cs="Courier New"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7" w15:restartNumberingAfterBreak="0">
    <w:nsid w:val="208411FB"/>
    <w:multiLevelType w:val="hybridMultilevel"/>
    <w:tmpl w:val="DD3ABE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47D14A9"/>
    <w:multiLevelType w:val="hybridMultilevel"/>
    <w:tmpl w:val="06F68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695F18"/>
    <w:multiLevelType w:val="hybridMultilevel"/>
    <w:tmpl w:val="D3448520"/>
    <w:lvl w:ilvl="0" w:tplc="04090011">
      <w:start w:val="1"/>
      <w:numFmt w:val="decimal"/>
      <w:lvlText w:val="%1)"/>
      <w:lvlJc w:val="left"/>
      <w:pPr>
        <w:ind w:left="1350" w:hanging="360"/>
      </w:pPr>
      <w:rPr>
        <w:rFonts w:hint="default"/>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0" w15:restartNumberingAfterBreak="0">
    <w:nsid w:val="2FD116E0"/>
    <w:multiLevelType w:val="hybridMultilevel"/>
    <w:tmpl w:val="9CA60C4C"/>
    <w:lvl w:ilvl="0" w:tplc="16984116">
      <w:start w:val="1"/>
      <w:numFmt w:val="bullet"/>
      <w:lvlText w:val="•"/>
      <w:lvlJc w:val="left"/>
      <w:pPr>
        <w:tabs>
          <w:tab w:val="num" w:pos="720"/>
        </w:tabs>
        <w:ind w:left="720" w:hanging="360"/>
      </w:pPr>
      <w:rPr>
        <w:rFonts w:ascii="Arial" w:hAnsi="Arial" w:hint="default"/>
      </w:rPr>
    </w:lvl>
    <w:lvl w:ilvl="1" w:tplc="41EEC5BE">
      <w:numFmt w:val="bullet"/>
      <w:lvlText w:val=""/>
      <w:lvlJc w:val="left"/>
      <w:pPr>
        <w:tabs>
          <w:tab w:val="num" w:pos="1440"/>
        </w:tabs>
        <w:ind w:left="1440" w:hanging="360"/>
      </w:pPr>
      <w:rPr>
        <w:rFonts w:ascii="Wingdings" w:hAnsi="Wingdings" w:hint="default"/>
      </w:rPr>
    </w:lvl>
    <w:lvl w:ilvl="2" w:tplc="BEC64B3A" w:tentative="1">
      <w:start w:val="1"/>
      <w:numFmt w:val="bullet"/>
      <w:lvlText w:val="•"/>
      <w:lvlJc w:val="left"/>
      <w:pPr>
        <w:tabs>
          <w:tab w:val="num" w:pos="2160"/>
        </w:tabs>
        <w:ind w:left="2160" w:hanging="360"/>
      </w:pPr>
      <w:rPr>
        <w:rFonts w:ascii="Arial" w:hAnsi="Arial" w:hint="default"/>
      </w:rPr>
    </w:lvl>
    <w:lvl w:ilvl="3" w:tplc="6AEEA40A" w:tentative="1">
      <w:start w:val="1"/>
      <w:numFmt w:val="bullet"/>
      <w:lvlText w:val="•"/>
      <w:lvlJc w:val="left"/>
      <w:pPr>
        <w:tabs>
          <w:tab w:val="num" w:pos="2880"/>
        </w:tabs>
        <w:ind w:left="2880" w:hanging="360"/>
      </w:pPr>
      <w:rPr>
        <w:rFonts w:ascii="Arial" w:hAnsi="Arial" w:hint="default"/>
      </w:rPr>
    </w:lvl>
    <w:lvl w:ilvl="4" w:tplc="98C2BB86" w:tentative="1">
      <w:start w:val="1"/>
      <w:numFmt w:val="bullet"/>
      <w:lvlText w:val="•"/>
      <w:lvlJc w:val="left"/>
      <w:pPr>
        <w:tabs>
          <w:tab w:val="num" w:pos="3600"/>
        </w:tabs>
        <w:ind w:left="3600" w:hanging="360"/>
      </w:pPr>
      <w:rPr>
        <w:rFonts w:ascii="Arial" w:hAnsi="Arial" w:hint="default"/>
      </w:rPr>
    </w:lvl>
    <w:lvl w:ilvl="5" w:tplc="84226D12" w:tentative="1">
      <w:start w:val="1"/>
      <w:numFmt w:val="bullet"/>
      <w:lvlText w:val="•"/>
      <w:lvlJc w:val="left"/>
      <w:pPr>
        <w:tabs>
          <w:tab w:val="num" w:pos="4320"/>
        </w:tabs>
        <w:ind w:left="4320" w:hanging="360"/>
      </w:pPr>
      <w:rPr>
        <w:rFonts w:ascii="Arial" w:hAnsi="Arial" w:hint="default"/>
      </w:rPr>
    </w:lvl>
    <w:lvl w:ilvl="6" w:tplc="E020BC78" w:tentative="1">
      <w:start w:val="1"/>
      <w:numFmt w:val="bullet"/>
      <w:lvlText w:val="•"/>
      <w:lvlJc w:val="left"/>
      <w:pPr>
        <w:tabs>
          <w:tab w:val="num" w:pos="5040"/>
        </w:tabs>
        <w:ind w:left="5040" w:hanging="360"/>
      </w:pPr>
      <w:rPr>
        <w:rFonts w:ascii="Arial" w:hAnsi="Arial" w:hint="default"/>
      </w:rPr>
    </w:lvl>
    <w:lvl w:ilvl="7" w:tplc="CB1C8242" w:tentative="1">
      <w:start w:val="1"/>
      <w:numFmt w:val="bullet"/>
      <w:lvlText w:val="•"/>
      <w:lvlJc w:val="left"/>
      <w:pPr>
        <w:tabs>
          <w:tab w:val="num" w:pos="5760"/>
        </w:tabs>
        <w:ind w:left="5760" w:hanging="360"/>
      </w:pPr>
      <w:rPr>
        <w:rFonts w:ascii="Arial" w:hAnsi="Arial" w:hint="default"/>
      </w:rPr>
    </w:lvl>
    <w:lvl w:ilvl="8" w:tplc="9B4E7DD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0476CB2"/>
    <w:multiLevelType w:val="hybridMultilevel"/>
    <w:tmpl w:val="75FA59A2"/>
    <w:lvl w:ilvl="0" w:tplc="18A287BA">
      <w:start w:val="1"/>
      <w:numFmt w:val="bullet"/>
      <w:lvlText w:val="•"/>
      <w:lvlJc w:val="left"/>
      <w:pPr>
        <w:tabs>
          <w:tab w:val="num" w:pos="720"/>
        </w:tabs>
        <w:ind w:left="720" w:hanging="360"/>
      </w:pPr>
      <w:rPr>
        <w:rFonts w:ascii="Arial" w:hAnsi="Arial" w:hint="default"/>
      </w:rPr>
    </w:lvl>
    <w:lvl w:ilvl="1" w:tplc="841A6C0A">
      <w:start w:val="1"/>
      <w:numFmt w:val="bullet"/>
      <w:lvlText w:val="•"/>
      <w:lvlJc w:val="left"/>
      <w:pPr>
        <w:tabs>
          <w:tab w:val="num" w:pos="1440"/>
        </w:tabs>
        <w:ind w:left="1440" w:hanging="360"/>
      </w:pPr>
      <w:rPr>
        <w:rFonts w:ascii="Arial" w:hAnsi="Arial" w:hint="default"/>
      </w:rPr>
    </w:lvl>
    <w:lvl w:ilvl="2" w:tplc="4B161134" w:tentative="1">
      <w:start w:val="1"/>
      <w:numFmt w:val="bullet"/>
      <w:lvlText w:val="•"/>
      <w:lvlJc w:val="left"/>
      <w:pPr>
        <w:tabs>
          <w:tab w:val="num" w:pos="2160"/>
        </w:tabs>
        <w:ind w:left="2160" w:hanging="360"/>
      </w:pPr>
      <w:rPr>
        <w:rFonts w:ascii="Arial" w:hAnsi="Arial" w:hint="default"/>
      </w:rPr>
    </w:lvl>
    <w:lvl w:ilvl="3" w:tplc="65C83FCA" w:tentative="1">
      <w:start w:val="1"/>
      <w:numFmt w:val="bullet"/>
      <w:lvlText w:val="•"/>
      <w:lvlJc w:val="left"/>
      <w:pPr>
        <w:tabs>
          <w:tab w:val="num" w:pos="2880"/>
        </w:tabs>
        <w:ind w:left="2880" w:hanging="360"/>
      </w:pPr>
      <w:rPr>
        <w:rFonts w:ascii="Arial" w:hAnsi="Arial" w:hint="default"/>
      </w:rPr>
    </w:lvl>
    <w:lvl w:ilvl="4" w:tplc="AAD06D6A" w:tentative="1">
      <w:start w:val="1"/>
      <w:numFmt w:val="bullet"/>
      <w:lvlText w:val="•"/>
      <w:lvlJc w:val="left"/>
      <w:pPr>
        <w:tabs>
          <w:tab w:val="num" w:pos="3600"/>
        </w:tabs>
        <w:ind w:left="3600" w:hanging="360"/>
      </w:pPr>
      <w:rPr>
        <w:rFonts w:ascii="Arial" w:hAnsi="Arial" w:hint="default"/>
      </w:rPr>
    </w:lvl>
    <w:lvl w:ilvl="5" w:tplc="DFFC4384" w:tentative="1">
      <w:start w:val="1"/>
      <w:numFmt w:val="bullet"/>
      <w:lvlText w:val="•"/>
      <w:lvlJc w:val="left"/>
      <w:pPr>
        <w:tabs>
          <w:tab w:val="num" w:pos="4320"/>
        </w:tabs>
        <w:ind w:left="4320" w:hanging="360"/>
      </w:pPr>
      <w:rPr>
        <w:rFonts w:ascii="Arial" w:hAnsi="Arial" w:hint="default"/>
      </w:rPr>
    </w:lvl>
    <w:lvl w:ilvl="6" w:tplc="98FA37E6" w:tentative="1">
      <w:start w:val="1"/>
      <w:numFmt w:val="bullet"/>
      <w:lvlText w:val="•"/>
      <w:lvlJc w:val="left"/>
      <w:pPr>
        <w:tabs>
          <w:tab w:val="num" w:pos="5040"/>
        </w:tabs>
        <w:ind w:left="5040" w:hanging="360"/>
      </w:pPr>
      <w:rPr>
        <w:rFonts w:ascii="Arial" w:hAnsi="Arial" w:hint="default"/>
      </w:rPr>
    </w:lvl>
    <w:lvl w:ilvl="7" w:tplc="F0FCB4D8" w:tentative="1">
      <w:start w:val="1"/>
      <w:numFmt w:val="bullet"/>
      <w:lvlText w:val="•"/>
      <w:lvlJc w:val="left"/>
      <w:pPr>
        <w:tabs>
          <w:tab w:val="num" w:pos="5760"/>
        </w:tabs>
        <w:ind w:left="5760" w:hanging="360"/>
      </w:pPr>
      <w:rPr>
        <w:rFonts w:ascii="Arial" w:hAnsi="Arial" w:hint="default"/>
      </w:rPr>
    </w:lvl>
    <w:lvl w:ilvl="8" w:tplc="42BE09D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1F5707A"/>
    <w:multiLevelType w:val="hybridMultilevel"/>
    <w:tmpl w:val="A872B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E06E34"/>
    <w:multiLevelType w:val="hybridMultilevel"/>
    <w:tmpl w:val="62F4AEB8"/>
    <w:lvl w:ilvl="0" w:tplc="04090001">
      <w:start w:val="1"/>
      <w:numFmt w:val="bullet"/>
      <w:lvlText w:val=""/>
      <w:lvlJc w:val="left"/>
      <w:pPr>
        <w:ind w:left="1040" w:hanging="360"/>
      </w:pPr>
      <w:rPr>
        <w:rFonts w:ascii="Symbol" w:hAnsi="Symbol" w:hint="default"/>
      </w:rPr>
    </w:lvl>
    <w:lvl w:ilvl="1" w:tplc="FFFFFFFF">
      <w:start w:val="1"/>
      <w:numFmt w:val="bullet"/>
      <w:lvlText w:val="o"/>
      <w:lvlJc w:val="left"/>
      <w:pPr>
        <w:ind w:left="1760" w:hanging="360"/>
      </w:pPr>
      <w:rPr>
        <w:rFonts w:ascii="Courier New" w:hAnsi="Courier New" w:cs="Courier New" w:hint="default"/>
      </w:rPr>
    </w:lvl>
    <w:lvl w:ilvl="2" w:tplc="FFFFFFFF">
      <w:start w:val="1"/>
      <w:numFmt w:val="bullet"/>
      <w:lvlText w:val=""/>
      <w:lvlJc w:val="left"/>
      <w:pPr>
        <w:ind w:left="2480" w:hanging="360"/>
      </w:pPr>
      <w:rPr>
        <w:rFonts w:ascii="Wingdings" w:hAnsi="Wingdings" w:hint="default"/>
      </w:rPr>
    </w:lvl>
    <w:lvl w:ilvl="3" w:tplc="FFFFFFFF" w:tentative="1">
      <w:start w:val="1"/>
      <w:numFmt w:val="bullet"/>
      <w:lvlText w:val=""/>
      <w:lvlJc w:val="left"/>
      <w:pPr>
        <w:ind w:left="3200" w:hanging="360"/>
      </w:pPr>
      <w:rPr>
        <w:rFonts w:ascii="Symbol" w:hAnsi="Symbol" w:hint="default"/>
      </w:rPr>
    </w:lvl>
    <w:lvl w:ilvl="4" w:tplc="FFFFFFFF" w:tentative="1">
      <w:start w:val="1"/>
      <w:numFmt w:val="bullet"/>
      <w:lvlText w:val="o"/>
      <w:lvlJc w:val="left"/>
      <w:pPr>
        <w:ind w:left="3920" w:hanging="360"/>
      </w:pPr>
      <w:rPr>
        <w:rFonts w:ascii="Courier New" w:hAnsi="Courier New" w:cs="Courier New" w:hint="default"/>
      </w:rPr>
    </w:lvl>
    <w:lvl w:ilvl="5" w:tplc="FFFFFFFF" w:tentative="1">
      <w:start w:val="1"/>
      <w:numFmt w:val="bullet"/>
      <w:lvlText w:val=""/>
      <w:lvlJc w:val="left"/>
      <w:pPr>
        <w:ind w:left="4640" w:hanging="360"/>
      </w:pPr>
      <w:rPr>
        <w:rFonts w:ascii="Wingdings" w:hAnsi="Wingdings" w:hint="default"/>
      </w:rPr>
    </w:lvl>
    <w:lvl w:ilvl="6" w:tplc="FFFFFFFF" w:tentative="1">
      <w:start w:val="1"/>
      <w:numFmt w:val="bullet"/>
      <w:lvlText w:val=""/>
      <w:lvlJc w:val="left"/>
      <w:pPr>
        <w:ind w:left="5360" w:hanging="360"/>
      </w:pPr>
      <w:rPr>
        <w:rFonts w:ascii="Symbol" w:hAnsi="Symbol" w:hint="default"/>
      </w:rPr>
    </w:lvl>
    <w:lvl w:ilvl="7" w:tplc="FFFFFFFF" w:tentative="1">
      <w:start w:val="1"/>
      <w:numFmt w:val="bullet"/>
      <w:lvlText w:val="o"/>
      <w:lvlJc w:val="left"/>
      <w:pPr>
        <w:ind w:left="6080" w:hanging="360"/>
      </w:pPr>
      <w:rPr>
        <w:rFonts w:ascii="Courier New" w:hAnsi="Courier New" w:cs="Courier New" w:hint="default"/>
      </w:rPr>
    </w:lvl>
    <w:lvl w:ilvl="8" w:tplc="FFFFFFFF" w:tentative="1">
      <w:start w:val="1"/>
      <w:numFmt w:val="bullet"/>
      <w:lvlText w:val=""/>
      <w:lvlJc w:val="left"/>
      <w:pPr>
        <w:ind w:left="6800" w:hanging="360"/>
      </w:pPr>
      <w:rPr>
        <w:rFonts w:ascii="Wingdings" w:hAnsi="Wingdings" w:hint="default"/>
      </w:rPr>
    </w:lvl>
  </w:abstractNum>
  <w:abstractNum w:abstractNumId="14" w15:restartNumberingAfterBreak="0">
    <w:nsid w:val="6F706685"/>
    <w:multiLevelType w:val="hybridMultilevel"/>
    <w:tmpl w:val="1A14B3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F77B62"/>
    <w:multiLevelType w:val="hybridMultilevel"/>
    <w:tmpl w:val="7BFABA98"/>
    <w:lvl w:ilvl="0" w:tplc="FC5AB59C">
      <w:start w:val="1"/>
      <w:numFmt w:val="bullet"/>
      <w:lvlText w:val=""/>
      <w:lvlJc w:val="left"/>
      <w:pPr>
        <w:tabs>
          <w:tab w:val="num" w:pos="720"/>
        </w:tabs>
        <w:ind w:left="720" w:hanging="360"/>
      </w:pPr>
      <w:rPr>
        <w:rFonts w:ascii="Wingdings" w:hAnsi="Wingdings" w:hint="default"/>
      </w:rPr>
    </w:lvl>
    <w:lvl w:ilvl="1" w:tplc="D08C441A">
      <w:start w:val="1"/>
      <w:numFmt w:val="bullet"/>
      <w:lvlText w:val=""/>
      <w:lvlJc w:val="left"/>
      <w:pPr>
        <w:tabs>
          <w:tab w:val="num" w:pos="1440"/>
        </w:tabs>
        <w:ind w:left="1440" w:hanging="360"/>
      </w:pPr>
      <w:rPr>
        <w:rFonts w:ascii="Wingdings" w:hAnsi="Wingdings" w:hint="default"/>
      </w:rPr>
    </w:lvl>
    <w:lvl w:ilvl="2" w:tplc="092C43BC" w:tentative="1">
      <w:start w:val="1"/>
      <w:numFmt w:val="bullet"/>
      <w:lvlText w:val=""/>
      <w:lvlJc w:val="left"/>
      <w:pPr>
        <w:tabs>
          <w:tab w:val="num" w:pos="2160"/>
        </w:tabs>
        <w:ind w:left="2160" w:hanging="360"/>
      </w:pPr>
      <w:rPr>
        <w:rFonts w:ascii="Wingdings" w:hAnsi="Wingdings" w:hint="default"/>
      </w:rPr>
    </w:lvl>
    <w:lvl w:ilvl="3" w:tplc="E5A804DC" w:tentative="1">
      <w:start w:val="1"/>
      <w:numFmt w:val="bullet"/>
      <w:lvlText w:val=""/>
      <w:lvlJc w:val="left"/>
      <w:pPr>
        <w:tabs>
          <w:tab w:val="num" w:pos="2880"/>
        </w:tabs>
        <w:ind w:left="2880" w:hanging="360"/>
      </w:pPr>
      <w:rPr>
        <w:rFonts w:ascii="Wingdings" w:hAnsi="Wingdings" w:hint="default"/>
      </w:rPr>
    </w:lvl>
    <w:lvl w:ilvl="4" w:tplc="A6E42162" w:tentative="1">
      <w:start w:val="1"/>
      <w:numFmt w:val="bullet"/>
      <w:lvlText w:val=""/>
      <w:lvlJc w:val="left"/>
      <w:pPr>
        <w:tabs>
          <w:tab w:val="num" w:pos="3600"/>
        </w:tabs>
        <w:ind w:left="3600" w:hanging="360"/>
      </w:pPr>
      <w:rPr>
        <w:rFonts w:ascii="Wingdings" w:hAnsi="Wingdings" w:hint="default"/>
      </w:rPr>
    </w:lvl>
    <w:lvl w:ilvl="5" w:tplc="F558E00A" w:tentative="1">
      <w:start w:val="1"/>
      <w:numFmt w:val="bullet"/>
      <w:lvlText w:val=""/>
      <w:lvlJc w:val="left"/>
      <w:pPr>
        <w:tabs>
          <w:tab w:val="num" w:pos="4320"/>
        </w:tabs>
        <w:ind w:left="4320" w:hanging="360"/>
      </w:pPr>
      <w:rPr>
        <w:rFonts w:ascii="Wingdings" w:hAnsi="Wingdings" w:hint="default"/>
      </w:rPr>
    </w:lvl>
    <w:lvl w:ilvl="6" w:tplc="8C029000" w:tentative="1">
      <w:start w:val="1"/>
      <w:numFmt w:val="bullet"/>
      <w:lvlText w:val=""/>
      <w:lvlJc w:val="left"/>
      <w:pPr>
        <w:tabs>
          <w:tab w:val="num" w:pos="5040"/>
        </w:tabs>
        <w:ind w:left="5040" w:hanging="360"/>
      </w:pPr>
      <w:rPr>
        <w:rFonts w:ascii="Wingdings" w:hAnsi="Wingdings" w:hint="default"/>
      </w:rPr>
    </w:lvl>
    <w:lvl w:ilvl="7" w:tplc="DF6243FC" w:tentative="1">
      <w:start w:val="1"/>
      <w:numFmt w:val="bullet"/>
      <w:lvlText w:val=""/>
      <w:lvlJc w:val="left"/>
      <w:pPr>
        <w:tabs>
          <w:tab w:val="num" w:pos="5760"/>
        </w:tabs>
        <w:ind w:left="5760" w:hanging="360"/>
      </w:pPr>
      <w:rPr>
        <w:rFonts w:ascii="Wingdings" w:hAnsi="Wingdings" w:hint="default"/>
      </w:rPr>
    </w:lvl>
    <w:lvl w:ilvl="8" w:tplc="77C4197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D3C3759"/>
    <w:multiLevelType w:val="hybridMultilevel"/>
    <w:tmpl w:val="11CC3AD8"/>
    <w:lvl w:ilvl="0" w:tplc="91A4BB8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7649272">
    <w:abstractNumId w:val="14"/>
  </w:num>
  <w:num w:numId="2" w16cid:durableId="1930043864">
    <w:abstractNumId w:val="15"/>
  </w:num>
  <w:num w:numId="3" w16cid:durableId="421801643">
    <w:abstractNumId w:val="6"/>
  </w:num>
  <w:num w:numId="4" w16cid:durableId="609556816">
    <w:abstractNumId w:val="12"/>
  </w:num>
  <w:num w:numId="5" w16cid:durableId="1655908489">
    <w:abstractNumId w:val="1"/>
  </w:num>
  <w:num w:numId="6" w16cid:durableId="355886355">
    <w:abstractNumId w:val="8"/>
  </w:num>
  <w:num w:numId="7" w16cid:durableId="550381307">
    <w:abstractNumId w:val="11"/>
  </w:num>
  <w:num w:numId="8" w16cid:durableId="417404918">
    <w:abstractNumId w:val="5"/>
  </w:num>
  <w:num w:numId="9" w16cid:durableId="1622033839">
    <w:abstractNumId w:val="4"/>
  </w:num>
  <w:num w:numId="10" w16cid:durableId="1121800651">
    <w:abstractNumId w:val="7"/>
  </w:num>
  <w:num w:numId="11" w16cid:durableId="2025743258">
    <w:abstractNumId w:val="16"/>
  </w:num>
  <w:num w:numId="12" w16cid:durableId="1511406556">
    <w:abstractNumId w:val="10"/>
  </w:num>
  <w:num w:numId="13" w16cid:durableId="747504722">
    <w:abstractNumId w:val="9"/>
  </w:num>
  <w:num w:numId="14" w16cid:durableId="1376851956">
    <w:abstractNumId w:val="2"/>
  </w:num>
  <w:num w:numId="15" w16cid:durableId="1775520532">
    <w:abstractNumId w:val="0"/>
  </w:num>
  <w:num w:numId="16" w16cid:durableId="282423994">
    <w:abstractNumId w:val="3"/>
  </w:num>
  <w:num w:numId="17" w16cid:durableId="4165594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5E7B"/>
    <w:rsid w:val="0000372C"/>
    <w:rsid w:val="0002124E"/>
    <w:rsid w:val="00025423"/>
    <w:rsid w:val="00026B84"/>
    <w:rsid w:val="00037E01"/>
    <w:rsid w:val="000664CD"/>
    <w:rsid w:val="000722BC"/>
    <w:rsid w:val="00086A02"/>
    <w:rsid w:val="00093ECE"/>
    <w:rsid w:val="000A5951"/>
    <w:rsid w:val="000A7E24"/>
    <w:rsid w:val="000B0118"/>
    <w:rsid w:val="000B137E"/>
    <w:rsid w:val="000B2F01"/>
    <w:rsid w:val="000C1F7A"/>
    <w:rsid w:val="000C69C4"/>
    <w:rsid w:val="000D55D9"/>
    <w:rsid w:val="000D60A3"/>
    <w:rsid w:val="000F4F30"/>
    <w:rsid w:val="0011605A"/>
    <w:rsid w:val="00117434"/>
    <w:rsid w:val="001219C4"/>
    <w:rsid w:val="001443FB"/>
    <w:rsid w:val="00145005"/>
    <w:rsid w:val="00155C8C"/>
    <w:rsid w:val="0015733E"/>
    <w:rsid w:val="00161EA9"/>
    <w:rsid w:val="00171AF2"/>
    <w:rsid w:val="00180946"/>
    <w:rsid w:val="00181109"/>
    <w:rsid w:val="0018125D"/>
    <w:rsid w:val="001834EE"/>
    <w:rsid w:val="001855D0"/>
    <w:rsid w:val="00185F94"/>
    <w:rsid w:val="001900B3"/>
    <w:rsid w:val="001C5341"/>
    <w:rsid w:val="001D66D4"/>
    <w:rsid w:val="00222858"/>
    <w:rsid w:val="002439C3"/>
    <w:rsid w:val="00251E01"/>
    <w:rsid w:val="00255181"/>
    <w:rsid w:val="00265C7A"/>
    <w:rsid w:val="002714FA"/>
    <w:rsid w:val="002733E2"/>
    <w:rsid w:val="00276BF2"/>
    <w:rsid w:val="00282948"/>
    <w:rsid w:val="002A7854"/>
    <w:rsid w:val="002B69D6"/>
    <w:rsid w:val="002C31FE"/>
    <w:rsid w:val="002C53D3"/>
    <w:rsid w:val="002E2CB5"/>
    <w:rsid w:val="002E40C5"/>
    <w:rsid w:val="003034E6"/>
    <w:rsid w:val="00306D70"/>
    <w:rsid w:val="00310765"/>
    <w:rsid w:val="00314E7A"/>
    <w:rsid w:val="00317604"/>
    <w:rsid w:val="003253D8"/>
    <w:rsid w:val="00355E29"/>
    <w:rsid w:val="00362499"/>
    <w:rsid w:val="00367AE9"/>
    <w:rsid w:val="00372564"/>
    <w:rsid w:val="00384FDC"/>
    <w:rsid w:val="00391490"/>
    <w:rsid w:val="00396F21"/>
    <w:rsid w:val="003A1E8F"/>
    <w:rsid w:val="003A24D6"/>
    <w:rsid w:val="003A5355"/>
    <w:rsid w:val="003A703F"/>
    <w:rsid w:val="003B1D2B"/>
    <w:rsid w:val="003B492E"/>
    <w:rsid w:val="003B6930"/>
    <w:rsid w:val="003C534B"/>
    <w:rsid w:val="00416570"/>
    <w:rsid w:val="004166C4"/>
    <w:rsid w:val="00432358"/>
    <w:rsid w:val="00443BF2"/>
    <w:rsid w:val="00445B79"/>
    <w:rsid w:val="0045085B"/>
    <w:rsid w:val="00450C0B"/>
    <w:rsid w:val="00450E93"/>
    <w:rsid w:val="004622A1"/>
    <w:rsid w:val="00464107"/>
    <w:rsid w:val="00464AAE"/>
    <w:rsid w:val="00484C9F"/>
    <w:rsid w:val="004A11B1"/>
    <w:rsid w:val="004A1831"/>
    <w:rsid w:val="004A3194"/>
    <w:rsid w:val="004B53C7"/>
    <w:rsid w:val="004C439C"/>
    <w:rsid w:val="004D02B2"/>
    <w:rsid w:val="004D3468"/>
    <w:rsid w:val="004E2AEE"/>
    <w:rsid w:val="004E4691"/>
    <w:rsid w:val="004F1920"/>
    <w:rsid w:val="004F5248"/>
    <w:rsid w:val="004F7A3D"/>
    <w:rsid w:val="00505F66"/>
    <w:rsid w:val="00512EC0"/>
    <w:rsid w:val="00523E49"/>
    <w:rsid w:val="005256A3"/>
    <w:rsid w:val="005263FB"/>
    <w:rsid w:val="00537FD1"/>
    <w:rsid w:val="005547BE"/>
    <w:rsid w:val="00572900"/>
    <w:rsid w:val="00573378"/>
    <w:rsid w:val="00582DE1"/>
    <w:rsid w:val="0058324F"/>
    <w:rsid w:val="005858E0"/>
    <w:rsid w:val="00596FB3"/>
    <w:rsid w:val="005B7909"/>
    <w:rsid w:val="005D01D9"/>
    <w:rsid w:val="005D6912"/>
    <w:rsid w:val="005E1841"/>
    <w:rsid w:val="006035FF"/>
    <w:rsid w:val="00605E36"/>
    <w:rsid w:val="0062207B"/>
    <w:rsid w:val="00624D72"/>
    <w:rsid w:val="006347E3"/>
    <w:rsid w:val="00643395"/>
    <w:rsid w:val="00643C1B"/>
    <w:rsid w:val="00650676"/>
    <w:rsid w:val="00655078"/>
    <w:rsid w:val="006562CF"/>
    <w:rsid w:val="00665138"/>
    <w:rsid w:val="00667581"/>
    <w:rsid w:val="00671B13"/>
    <w:rsid w:val="00676608"/>
    <w:rsid w:val="0068655D"/>
    <w:rsid w:val="0069460F"/>
    <w:rsid w:val="00695C70"/>
    <w:rsid w:val="00697124"/>
    <w:rsid w:val="006A260E"/>
    <w:rsid w:val="006C2DA6"/>
    <w:rsid w:val="006C468F"/>
    <w:rsid w:val="006C4809"/>
    <w:rsid w:val="006C616D"/>
    <w:rsid w:val="006E07DB"/>
    <w:rsid w:val="006E3F4B"/>
    <w:rsid w:val="006E7082"/>
    <w:rsid w:val="006F140D"/>
    <w:rsid w:val="00703A43"/>
    <w:rsid w:val="00724201"/>
    <w:rsid w:val="00726E98"/>
    <w:rsid w:val="00732709"/>
    <w:rsid w:val="00735E7B"/>
    <w:rsid w:val="00746073"/>
    <w:rsid w:val="007473E3"/>
    <w:rsid w:val="00764E53"/>
    <w:rsid w:val="007650EE"/>
    <w:rsid w:val="00775946"/>
    <w:rsid w:val="00776645"/>
    <w:rsid w:val="00783E99"/>
    <w:rsid w:val="007B4D58"/>
    <w:rsid w:val="007C3D19"/>
    <w:rsid w:val="007C78AD"/>
    <w:rsid w:val="007C7F2B"/>
    <w:rsid w:val="007D3DDA"/>
    <w:rsid w:val="007E58E7"/>
    <w:rsid w:val="007E5A55"/>
    <w:rsid w:val="007F04D5"/>
    <w:rsid w:val="007F746D"/>
    <w:rsid w:val="00805065"/>
    <w:rsid w:val="008127F1"/>
    <w:rsid w:val="0082452A"/>
    <w:rsid w:val="00835FE5"/>
    <w:rsid w:val="00846472"/>
    <w:rsid w:val="00852B88"/>
    <w:rsid w:val="00854C30"/>
    <w:rsid w:val="00854CA3"/>
    <w:rsid w:val="008773BD"/>
    <w:rsid w:val="00887E58"/>
    <w:rsid w:val="00897669"/>
    <w:rsid w:val="008A037D"/>
    <w:rsid w:val="008A3347"/>
    <w:rsid w:val="008C2480"/>
    <w:rsid w:val="008C73C4"/>
    <w:rsid w:val="008D7A44"/>
    <w:rsid w:val="008E2C8A"/>
    <w:rsid w:val="00902F7E"/>
    <w:rsid w:val="00912172"/>
    <w:rsid w:val="00934064"/>
    <w:rsid w:val="0094459A"/>
    <w:rsid w:val="009513DD"/>
    <w:rsid w:val="00972182"/>
    <w:rsid w:val="00976631"/>
    <w:rsid w:val="0099052F"/>
    <w:rsid w:val="00990C37"/>
    <w:rsid w:val="00992F94"/>
    <w:rsid w:val="00996CEB"/>
    <w:rsid w:val="009A47E9"/>
    <w:rsid w:val="009A4F41"/>
    <w:rsid w:val="009A749E"/>
    <w:rsid w:val="009C3D1B"/>
    <w:rsid w:val="009C6BEA"/>
    <w:rsid w:val="009D527B"/>
    <w:rsid w:val="009E32E7"/>
    <w:rsid w:val="009E3863"/>
    <w:rsid w:val="009E536F"/>
    <w:rsid w:val="00A03DFA"/>
    <w:rsid w:val="00A059AD"/>
    <w:rsid w:val="00A24BB1"/>
    <w:rsid w:val="00A26ABC"/>
    <w:rsid w:val="00A446B4"/>
    <w:rsid w:val="00A5605C"/>
    <w:rsid w:val="00A77117"/>
    <w:rsid w:val="00A823B4"/>
    <w:rsid w:val="00A87DD4"/>
    <w:rsid w:val="00A949EA"/>
    <w:rsid w:val="00A96549"/>
    <w:rsid w:val="00AA38F0"/>
    <w:rsid w:val="00AA42C7"/>
    <w:rsid w:val="00AB6337"/>
    <w:rsid w:val="00AC0F22"/>
    <w:rsid w:val="00AD3390"/>
    <w:rsid w:val="00AF356D"/>
    <w:rsid w:val="00AF55B4"/>
    <w:rsid w:val="00AF63A3"/>
    <w:rsid w:val="00B22CCF"/>
    <w:rsid w:val="00B24832"/>
    <w:rsid w:val="00B4378E"/>
    <w:rsid w:val="00B6324A"/>
    <w:rsid w:val="00B718A8"/>
    <w:rsid w:val="00B7634A"/>
    <w:rsid w:val="00B80EBE"/>
    <w:rsid w:val="00B94486"/>
    <w:rsid w:val="00BA7450"/>
    <w:rsid w:val="00BB3C7F"/>
    <w:rsid w:val="00BC5DBC"/>
    <w:rsid w:val="00C00B54"/>
    <w:rsid w:val="00C0163C"/>
    <w:rsid w:val="00C04935"/>
    <w:rsid w:val="00C067BD"/>
    <w:rsid w:val="00C07A3A"/>
    <w:rsid w:val="00C157F1"/>
    <w:rsid w:val="00C304A1"/>
    <w:rsid w:val="00C33EE3"/>
    <w:rsid w:val="00C54697"/>
    <w:rsid w:val="00C641D9"/>
    <w:rsid w:val="00C70E69"/>
    <w:rsid w:val="00C7333F"/>
    <w:rsid w:val="00C762BA"/>
    <w:rsid w:val="00C77561"/>
    <w:rsid w:val="00C853CD"/>
    <w:rsid w:val="00C87C4D"/>
    <w:rsid w:val="00CA6DD6"/>
    <w:rsid w:val="00CA721C"/>
    <w:rsid w:val="00CB0633"/>
    <w:rsid w:val="00CE0589"/>
    <w:rsid w:val="00CE69F8"/>
    <w:rsid w:val="00D101E3"/>
    <w:rsid w:val="00D15D03"/>
    <w:rsid w:val="00D26E6B"/>
    <w:rsid w:val="00D4210E"/>
    <w:rsid w:val="00D53828"/>
    <w:rsid w:val="00D72147"/>
    <w:rsid w:val="00D725C5"/>
    <w:rsid w:val="00D82064"/>
    <w:rsid w:val="00D836C8"/>
    <w:rsid w:val="00DA1BC5"/>
    <w:rsid w:val="00DB6EFA"/>
    <w:rsid w:val="00DD4D38"/>
    <w:rsid w:val="00DE63A5"/>
    <w:rsid w:val="00E02AC7"/>
    <w:rsid w:val="00E03079"/>
    <w:rsid w:val="00E1446B"/>
    <w:rsid w:val="00E17A90"/>
    <w:rsid w:val="00E20374"/>
    <w:rsid w:val="00E403BF"/>
    <w:rsid w:val="00E51EB2"/>
    <w:rsid w:val="00E53FBE"/>
    <w:rsid w:val="00E57267"/>
    <w:rsid w:val="00E75AEB"/>
    <w:rsid w:val="00E87B22"/>
    <w:rsid w:val="00E95E51"/>
    <w:rsid w:val="00EB411D"/>
    <w:rsid w:val="00EB4C30"/>
    <w:rsid w:val="00EB7282"/>
    <w:rsid w:val="00ED4FC8"/>
    <w:rsid w:val="00ED5F2C"/>
    <w:rsid w:val="00EE7DDC"/>
    <w:rsid w:val="00F13CCB"/>
    <w:rsid w:val="00F21605"/>
    <w:rsid w:val="00F37F0C"/>
    <w:rsid w:val="00F42001"/>
    <w:rsid w:val="00F428F2"/>
    <w:rsid w:val="00F5054C"/>
    <w:rsid w:val="00F544BE"/>
    <w:rsid w:val="00F546D4"/>
    <w:rsid w:val="00F57481"/>
    <w:rsid w:val="00F60046"/>
    <w:rsid w:val="00F605F1"/>
    <w:rsid w:val="00F65319"/>
    <w:rsid w:val="00F90590"/>
    <w:rsid w:val="00F944FA"/>
    <w:rsid w:val="00FA4F01"/>
    <w:rsid w:val="00FA5FA7"/>
    <w:rsid w:val="00FB0D1E"/>
    <w:rsid w:val="00FE1B05"/>
    <w:rsid w:val="00FE76DE"/>
    <w:rsid w:val="00FF7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531CD"/>
  <w15:docId w15:val="{1A5D7754-9F6D-4FC5-A544-15A1EFEA9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A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605"/>
    <w:pPr>
      <w:ind w:left="720"/>
      <w:contextualSpacing/>
    </w:pPr>
  </w:style>
  <w:style w:type="paragraph" w:styleId="Footer">
    <w:name w:val="footer"/>
    <w:basedOn w:val="Normal"/>
    <w:link w:val="FooterChar"/>
    <w:uiPriority w:val="99"/>
    <w:unhideWhenUsed/>
    <w:rsid w:val="005256A3"/>
    <w:pPr>
      <w:tabs>
        <w:tab w:val="center" w:pos="4680"/>
        <w:tab w:val="right" w:pos="9360"/>
      </w:tabs>
    </w:pPr>
  </w:style>
  <w:style w:type="character" w:customStyle="1" w:styleId="FooterChar">
    <w:name w:val="Footer Char"/>
    <w:basedOn w:val="DefaultParagraphFont"/>
    <w:link w:val="Footer"/>
    <w:uiPriority w:val="99"/>
    <w:rsid w:val="005256A3"/>
  </w:style>
  <w:style w:type="character" w:styleId="PageNumber">
    <w:name w:val="page number"/>
    <w:basedOn w:val="DefaultParagraphFont"/>
    <w:uiPriority w:val="99"/>
    <w:semiHidden/>
    <w:unhideWhenUsed/>
    <w:rsid w:val="005256A3"/>
  </w:style>
  <w:style w:type="character" w:styleId="Hyperlink">
    <w:name w:val="Hyperlink"/>
    <w:basedOn w:val="DefaultParagraphFont"/>
    <w:uiPriority w:val="99"/>
    <w:unhideWhenUsed/>
    <w:rsid w:val="007C78AD"/>
    <w:rPr>
      <w:color w:val="0563C1" w:themeColor="hyperlink"/>
      <w:u w:val="single"/>
    </w:rPr>
  </w:style>
  <w:style w:type="character" w:styleId="FollowedHyperlink">
    <w:name w:val="FollowedHyperlink"/>
    <w:basedOn w:val="DefaultParagraphFont"/>
    <w:uiPriority w:val="99"/>
    <w:semiHidden/>
    <w:unhideWhenUsed/>
    <w:rsid w:val="00A446B4"/>
    <w:rPr>
      <w:color w:val="954F72" w:themeColor="followedHyperlink"/>
      <w:u w:val="single"/>
    </w:rPr>
  </w:style>
  <w:style w:type="paragraph" w:styleId="BalloonText">
    <w:name w:val="Balloon Text"/>
    <w:basedOn w:val="Normal"/>
    <w:link w:val="BalloonTextChar"/>
    <w:uiPriority w:val="99"/>
    <w:semiHidden/>
    <w:unhideWhenUsed/>
    <w:rsid w:val="00695C70"/>
    <w:rPr>
      <w:rFonts w:ascii="Tahoma" w:hAnsi="Tahoma" w:cs="Tahoma"/>
      <w:sz w:val="16"/>
      <w:szCs w:val="16"/>
    </w:rPr>
  </w:style>
  <w:style w:type="character" w:customStyle="1" w:styleId="BalloonTextChar">
    <w:name w:val="Balloon Text Char"/>
    <w:basedOn w:val="DefaultParagraphFont"/>
    <w:link w:val="BalloonText"/>
    <w:uiPriority w:val="99"/>
    <w:semiHidden/>
    <w:rsid w:val="00695C70"/>
    <w:rPr>
      <w:rFonts w:ascii="Tahoma" w:hAnsi="Tahoma" w:cs="Tahoma"/>
      <w:sz w:val="16"/>
      <w:szCs w:val="16"/>
    </w:rPr>
  </w:style>
  <w:style w:type="character" w:styleId="UnresolvedMention">
    <w:name w:val="Unresolved Mention"/>
    <w:basedOn w:val="DefaultParagraphFont"/>
    <w:uiPriority w:val="99"/>
    <w:semiHidden/>
    <w:unhideWhenUsed/>
    <w:rsid w:val="00A5605C"/>
    <w:rPr>
      <w:color w:val="605E5C"/>
      <w:shd w:val="clear" w:color="auto" w:fill="E1DFDD"/>
    </w:rPr>
  </w:style>
  <w:style w:type="paragraph" w:styleId="Header">
    <w:name w:val="header"/>
    <w:basedOn w:val="Normal"/>
    <w:link w:val="HeaderChar"/>
    <w:uiPriority w:val="99"/>
    <w:unhideWhenUsed/>
    <w:rsid w:val="00854C30"/>
    <w:pPr>
      <w:tabs>
        <w:tab w:val="center" w:pos="4680"/>
        <w:tab w:val="right" w:pos="9360"/>
      </w:tabs>
    </w:pPr>
  </w:style>
  <w:style w:type="character" w:customStyle="1" w:styleId="HeaderChar">
    <w:name w:val="Header Char"/>
    <w:basedOn w:val="DefaultParagraphFont"/>
    <w:link w:val="Header"/>
    <w:uiPriority w:val="99"/>
    <w:rsid w:val="00854C30"/>
  </w:style>
  <w:style w:type="character" w:customStyle="1" w:styleId="apple-converted-space">
    <w:name w:val="apple-converted-space"/>
    <w:basedOn w:val="DefaultParagraphFont"/>
    <w:rsid w:val="007F04D5"/>
  </w:style>
  <w:style w:type="paragraph" w:styleId="BodyTextIndent3">
    <w:name w:val="Body Text Indent 3"/>
    <w:basedOn w:val="Normal"/>
    <w:link w:val="BodyTextIndent3Char"/>
    <w:uiPriority w:val="99"/>
    <w:unhideWhenUsed/>
    <w:rsid w:val="009E536F"/>
    <w:pPr>
      <w:spacing w:after="120" w:line="276" w:lineRule="auto"/>
      <w:ind w:left="360"/>
    </w:pPr>
    <w:rPr>
      <w:rFonts w:eastAsiaTheme="minorEastAsia"/>
      <w:sz w:val="16"/>
      <w:szCs w:val="16"/>
    </w:rPr>
  </w:style>
  <w:style w:type="character" w:customStyle="1" w:styleId="BodyTextIndent3Char">
    <w:name w:val="Body Text Indent 3 Char"/>
    <w:basedOn w:val="DefaultParagraphFont"/>
    <w:link w:val="BodyTextIndent3"/>
    <w:uiPriority w:val="99"/>
    <w:rsid w:val="009E536F"/>
    <w:rPr>
      <w:rFonts w:eastAsiaTheme="minorEastAsi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2764197">
      <w:bodyDiv w:val="1"/>
      <w:marLeft w:val="0"/>
      <w:marRight w:val="0"/>
      <w:marTop w:val="0"/>
      <w:marBottom w:val="0"/>
      <w:divBdr>
        <w:top w:val="none" w:sz="0" w:space="0" w:color="auto"/>
        <w:left w:val="none" w:sz="0" w:space="0" w:color="auto"/>
        <w:bottom w:val="none" w:sz="0" w:space="0" w:color="auto"/>
        <w:right w:val="none" w:sz="0" w:space="0" w:color="auto"/>
      </w:divBdr>
      <w:divsChild>
        <w:div w:id="967664355">
          <w:marLeft w:val="1714"/>
          <w:marRight w:val="0"/>
          <w:marTop w:val="0"/>
          <w:marBottom w:val="240"/>
          <w:divBdr>
            <w:top w:val="none" w:sz="0" w:space="0" w:color="auto"/>
            <w:left w:val="none" w:sz="0" w:space="0" w:color="auto"/>
            <w:bottom w:val="none" w:sz="0" w:space="0" w:color="auto"/>
            <w:right w:val="none" w:sz="0" w:space="0" w:color="auto"/>
          </w:divBdr>
        </w:div>
        <w:div w:id="1895308665">
          <w:marLeft w:val="1714"/>
          <w:marRight w:val="0"/>
          <w:marTop w:val="0"/>
          <w:marBottom w:val="240"/>
          <w:divBdr>
            <w:top w:val="none" w:sz="0" w:space="0" w:color="auto"/>
            <w:left w:val="none" w:sz="0" w:space="0" w:color="auto"/>
            <w:bottom w:val="none" w:sz="0" w:space="0" w:color="auto"/>
            <w:right w:val="none" w:sz="0" w:space="0" w:color="auto"/>
          </w:divBdr>
        </w:div>
        <w:div w:id="254243287">
          <w:marLeft w:val="1714"/>
          <w:marRight w:val="0"/>
          <w:marTop w:val="0"/>
          <w:marBottom w:val="240"/>
          <w:divBdr>
            <w:top w:val="none" w:sz="0" w:space="0" w:color="auto"/>
            <w:left w:val="none" w:sz="0" w:space="0" w:color="auto"/>
            <w:bottom w:val="none" w:sz="0" w:space="0" w:color="auto"/>
            <w:right w:val="none" w:sz="0" w:space="0" w:color="auto"/>
          </w:divBdr>
        </w:div>
        <w:div w:id="1782916552">
          <w:marLeft w:val="1714"/>
          <w:marRight w:val="0"/>
          <w:marTop w:val="0"/>
          <w:marBottom w:val="240"/>
          <w:divBdr>
            <w:top w:val="none" w:sz="0" w:space="0" w:color="auto"/>
            <w:left w:val="none" w:sz="0" w:space="0" w:color="auto"/>
            <w:bottom w:val="none" w:sz="0" w:space="0" w:color="auto"/>
            <w:right w:val="none" w:sz="0" w:space="0" w:color="auto"/>
          </w:divBdr>
        </w:div>
        <w:div w:id="1782727167">
          <w:marLeft w:val="1714"/>
          <w:marRight w:val="0"/>
          <w:marTop w:val="0"/>
          <w:marBottom w:val="240"/>
          <w:divBdr>
            <w:top w:val="none" w:sz="0" w:space="0" w:color="auto"/>
            <w:left w:val="none" w:sz="0" w:space="0" w:color="auto"/>
            <w:bottom w:val="none" w:sz="0" w:space="0" w:color="auto"/>
            <w:right w:val="none" w:sz="0" w:space="0" w:color="auto"/>
          </w:divBdr>
        </w:div>
        <w:div w:id="537277486">
          <w:marLeft w:val="1714"/>
          <w:marRight w:val="0"/>
          <w:marTop w:val="0"/>
          <w:marBottom w:val="240"/>
          <w:divBdr>
            <w:top w:val="none" w:sz="0" w:space="0" w:color="auto"/>
            <w:left w:val="none" w:sz="0" w:space="0" w:color="auto"/>
            <w:bottom w:val="none" w:sz="0" w:space="0" w:color="auto"/>
            <w:right w:val="none" w:sz="0" w:space="0" w:color="auto"/>
          </w:divBdr>
        </w:div>
        <w:div w:id="1465075910">
          <w:marLeft w:val="1714"/>
          <w:marRight w:val="0"/>
          <w:marTop w:val="0"/>
          <w:marBottom w:val="240"/>
          <w:divBdr>
            <w:top w:val="none" w:sz="0" w:space="0" w:color="auto"/>
            <w:left w:val="none" w:sz="0" w:space="0" w:color="auto"/>
            <w:bottom w:val="none" w:sz="0" w:space="0" w:color="auto"/>
            <w:right w:val="none" w:sz="0" w:space="0" w:color="auto"/>
          </w:divBdr>
        </w:div>
      </w:divsChild>
    </w:div>
    <w:div w:id="2059549674">
      <w:bodyDiv w:val="1"/>
      <w:marLeft w:val="0"/>
      <w:marRight w:val="0"/>
      <w:marTop w:val="0"/>
      <w:marBottom w:val="0"/>
      <w:divBdr>
        <w:top w:val="none" w:sz="0" w:space="0" w:color="auto"/>
        <w:left w:val="none" w:sz="0" w:space="0" w:color="auto"/>
        <w:bottom w:val="none" w:sz="0" w:space="0" w:color="auto"/>
        <w:right w:val="none" w:sz="0" w:space="0" w:color="auto"/>
      </w:divBdr>
      <w:divsChild>
        <w:div w:id="1621258699">
          <w:marLeft w:val="1166"/>
          <w:marRight w:val="0"/>
          <w:marTop w:val="0"/>
          <w:marBottom w:val="0"/>
          <w:divBdr>
            <w:top w:val="none" w:sz="0" w:space="0" w:color="auto"/>
            <w:left w:val="none" w:sz="0" w:space="0" w:color="auto"/>
            <w:bottom w:val="none" w:sz="0" w:space="0" w:color="auto"/>
            <w:right w:val="none" w:sz="0" w:space="0" w:color="auto"/>
          </w:divBdr>
        </w:div>
        <w:div w:id="1680279211">
          <w:marLeft w:val="1166"/>
          <w:marRight w:val="0"/>
          <w:marTop w:val="0"/>
          <w:marBottom w:val="0"/>
          <w:divBdr>
            <w:top w:val="none" w:sz="0" w:space="0" w:color="auto"/>
            <w:left w:val="none" w:sz="0" w:space="0" w:color="auto"/>
            <w:bottom w:val="none" w:sz="0" w:space="0" w:color="auto"/>
            <w:right w:val="none" w:sz="0" w:space="0" w:color="auto"/>
          </w:divBdr>
        </w:div>
        <w:div w:id="1273517770">
          <w:marLeft w:val="1166"/>
          <w:marRight w:val="0"/>
          <w:marTop w:val="0"/>
          <w:marBottom w:val="0"/>
          <w:divBdr>
            <w:top w:val="none" w:sz="0" w:space="0" w:color="auto"/>
            <w:left w:val="none" w:sz="0" w:space="0" w:color="auto"/>
            <w:bottom w:val="none" w:sz="0" w:space="0" w:color="auto"/>
            <w:right w:val="none" w:sz="0" w:space="0" w:color="auto"/>
          </w:divBdr>
        </w:div>
        <w:div w:id="427390670">
          <w:marLeft w:val="116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www.dhcs.ca.gov/formsandpubs/Documents/PPL-21-017R-Alternative-Format-Request-Requirements.pdf"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search.dca.c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maa@dhcs.ca.go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maa@dhcs.ca.gov"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10333</TotalTime>
  <Pages>11</Pages>
  <Words>3314</Words>
  <Characters>18893</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County of Nevada</Company>
  <LinksUpToDate>false</LinksUpToDate>
  <CharactersWithSpaces>22163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 jack</dc:creator>
  <cp:lastModifiedBy>Debbie Daniel</cp:lastModifiedBy>
  <cp:revision>133</cp:revision>
  <cp:lastPrinted>2017-12-21T16:42:00Z</cp:lastPrinted>
  <dcterms:created xsi:type="dcterms:W3CDTF">2025-09-05T17:28:00Z</dcterms:created>
  <dcterms:modified xsi:type="dcterms:W3CDTF">2025-09-26T23:43:00Z</dcterms:modified>
</cp:coreProperties>
</file>