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DE41A" w14:textId="77777777" w:rsidR="00002DE4" w:rsidRPr="00245845" w:rsidRDefault="00002DE4" w:rsidP="007450E5">
      <w:pPr>
        <w:pStyle w:val="Title"/>
        <w:rPr>
          <w:rFonts w:ascii="Calibri" w:hAnsi="Calibri" w:cs="Calibri"/>
          <w:sz w:val="36"/>
          <w:szCs w:val="36"/>
        </w:rPr>
      </w:pPr>
      <w:r w:rsidRPr="00245845">
        <w:rPr>
          <w:rFonts w:ascii="Calibri" w:hAnsi="Calibri" w:cs="Calibri"/>
          <w:sz w:val="36"/>
          <w:szCs w:val="36"/>
        </w:rPr>
        <w:t>Steps to Launch CMAA as an LGA</w:t>
      </w:r>
    </w:p>
    <w:p w14:paraId="28C7D188" w14:textId="77777777" w:rsidR="00B17781" w:rsidRPr="00245845" w:rsidRDefault="00B17781" w:rsidP="00B17781">
      <w:pPr>
        <w:pStyle w:val="ListParagraph"/>
        <w:rPr>
          <w:rFonts w:ascii="Calibri" w:hAnsi="Calibri" w:cs="Calibri"/>
        </w:rPr>
      </w:pPr>
    </w:p>
    <w:p w14:paraId="71DAE171" w14:textId="416D55FC" w:rsidR="00002DE4" w:rsidRPr="00245845" w:rsidRDefault="00002DE4" w:rsidP="00002DE4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>Initial Setup</w:t>
      </w:r>
      <w:r w:rsidR="00E9439B" w:rsidRPr="00245845">
        <w:rPr>
          <w:rFonts w:ascii="Calibri" w:hAnsi="Calibri" w:cs="Calibri"/>
        </w:rPr>
        <w:t xml:space="preserve"> </w:t>
      </w:r>
    </w:p>
    <w:p w14:paraId="031A59FC" w14:textId="2BE12E69" w:rsidR="00E9439B" w:rsidRPr="00245845" w:rsidRDefault="00E9439B" w:rsidP="00002DE4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>Determine if you have an LGA established (if you do, please contact your LGA coordinator)</w:t>
      </w:r>
      <w:r w:rsidR="00002DE4" w:rsidRPr="00245845">
        <w:rPr>
          <w:rFonts w:ascii="Calibri" w:hAnsi="Calibri" w:cs="Calibri"/>
        </w:rPr>
        <w:t xml:space="preserve"> </w:t>
      </w:r>
    </w:p>
    <w:p w14:paraId="48780EAC" w14:textId="1A8889C7" w:rsidR="00002DE4" w:rsidRPr="00245845" w:rsidRDefault="00002DE4" w:rsidP="00002DE4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 xml:space="preserve">Contact Key Partners to initiate the </w:t>
      </w:r>
      <w:r w:rsidR="007450E5" w:rsidRPr="00245845">
        <w:rPr>
          <w:rFonts w:ascii="Calibri" w:hAnsi="Calibri" w:cs="Calibri"/>
        </w:rPr>
        <w:t xml:space="preserve">County </w:t>
      </w:r>
      <w:r w:rsidRPr="00245845">
        <w:rPr>
          <w:rFonts w:ascii="Calibri" w:hAnsi="Calibri" w:cs="Calibri"/>
        </w:rPr>
        <w:t>Medi-Cal Administrative Activities (</w:t>
      </w:r>
      <w:r w:rsidR="007450E5" w:rsidRPr="00245845">
        <w:rPr>
          <w:rFonts w:ascii="Calibri" w:hAnsi="Calibri" w:cs="Calibri"/>
        </w:rPr>
        <w:t>C</w:t>
      </w:r>
      <w:r w:rsidRPr="00245845">
        <w:rPr>
          <w:rFonts w:ascii="Calibri" w:hAnsi="Calibri" w:cs="Calibri"/>
        </w:rPr>
        <w:t xml:space="preserve">MAA) setup process: </w:t>
      </w:r>
    </w:p>
    <w:p w14:paraId="36E8D360" w14:textId="70F40BAD" w:rsidR="00002DE4" w:rsidRPr="00245845" w:rsidRDefault="00002DE4" w:rsidP="00002DE4">
      <w:pPr>
        <w:pStyle w:val="ListParagraph"/>
        <w:numPr>
          <w:ilvl w:val="2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 xml:space="preserve">DHCS - </w:t>
      </w:r>
      <w:hyperlink r:id="rId5" w:history="1">
        <w:r w:rsidRPr="00245845">
          <w:rPr>
            <w:rStyle w:val="Hyperlink"/>
            <w:rFonts w:ascii="Calibri" w:hAnsi="Calibri" w:cs="Calibri"/>
          </w:rPr>
          <w:t>CMAA@dhcs.ca.gov</w:t>
        </w:r>
      </w:hyperlink>
    </w:p>
    <w:p w14:paraId="2AFEA5B6" w14:textId="634D5C06" w:rsidR="00002DE4" w:rsidRPr="00245845" w:rsidRDefault="00002DE4" w:rsidP="00002DE4">
      <w:pPr>
        <w:pStyle w:val="ListParagraph"/>
        <w:numPr>
          <w:ilvl w:val="2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 xml:space="preserve">LGA Consortium Host County - </w:t>
      </w:r>
      <w:hyperlink r:id="rId6" w:history="1">
        <w:r w:rsidRPr="00245845">
          <w:rPr>
            <w:rStyle w:val="Hyperlink"/>
            <w:rFonts w:ascii="Calibri" w:hAnsi="Calibri" w:cs="Calibri"/>
          </w:rPr>
          <w:t>Nikki.Yates@santacruzcountyca.gov</w:t>
        </w:r>
      </w:hyperlink>
    </w:p>
    <w:p w14:paraId="16C44C41" w14:textId="16504DA1" w:rsidR="00002DE4" w:rsidRPr="00245845" w:rsidRDefault="00002DE4" w:rsidP="00002DE4">
      <w:pPr>
        <w:pStyle w:val="ListParagraph"/>
        <w:numPr>
          <w:ilvl w:val="2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 xml:space="preserve">LGA Consortium consultant - </w:t>
      </w:r>
      <w:hyperlink r:id="rId7" w:history="1">
        <w:r w:rsidRPr="00245845">
          <w:rPr>
            <w:rStyle w:val="Hyperlink"/>
            <w:rFonts w:ascii="Calibri" w:hAnsi="Calibri" w:cs="Calibri"/>
          </w:rPr>
          <w:t>lgaconsultant@hfa3.org</w:t>
        </w:r>
      </w:hyperlink>
    </w:p>
    <w:p w14:paraId="25E359A9" w14:textId="77777777" w:rsidR="00002DE4" w:rsidRPr="00245845" w:rsidRDefault="00002DE4" w:rsidP="00002DE4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>Adopt Agreements:</w:t>
      </w:r>
    </w:p>
    <w:p w14:paraId="3DA40BB9" w14:textId="77777777" w:rsidR="00002DE4" w:rsidRPr="00245845" w:rsidRDefault="00002DE4" w:rsidP="00002DE4">
      <w:pPr>
        <w:pStyle w:val="ListParagraph"/>
        <w:numPr>
          <w:ilvl w:val="2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>Evergreen Agreement with DHCS (note: must be approved by your County Board of Supervisors).</w:t>
      </w:r>
    </w:p>
    <w:p w14:paraId="58438254" w14:textId="62D22ACE" w:rsidR="00002DE4" w:rsidRPr="00245845" w:rsidRDefault="00002DE4" w:rsidP="00002DE4">
      <w:pPr>
        <w:pStyle w:val="ListParagraph"/>
        <w:numPr>
          <w:ilvl w:val="2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>LGA Consortium Host County Agreement</w:t>
      </w:r>
    </w:p>
    <w:p w14:paraId="3CFE11AB" w14:textId="77777777" w:rsidR="00002DE4" w:rsidRPr="00245845" w:rsidRDefault="00002DE4" w:rsidP="00002DE4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>Establish the LGA</w:t>
      </w:r>
    </w:p>
    <w:p w14:paraId="7B9C4961" w14:textId="77777777" w:rsidR="00002DE4" w:rsidRPr="00245845" w:rsidRDefault="00002DE4" w:rsidP="00002DE4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>Designate a Department: Identify which County department will serve as the Local Governmental Agency (LGA).</w:t>
      </w:r>
    </w:p>
    <w:p w14:paraId="7FBAA47A" w14:textId="1CC18350" w:rsidR="00002DE4" w:rsidRPr="00245845" w:rsidRDefault="00002DE4" w:rsidP="00002DE4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>Define LGA Responsibilities:</w:t>
      </w:r>
      <w:r w:rsidR="007450E5" w:rsidRPr="00245845">
        <w:rPr>
          <w:rFonts w:ascii="Calibri" w:hAnsi="Calibri" w:cs="Calibri"/>
        </w:rPr>
        <w:t xml:space="preserve"> Identify staff member(s) who will work on the program and determine roles and responsibilities by position</w:t>
      </w:r>
    </w:p>
    <w:p w14:paraId="5DE38B15" w14:textId="19400A67" w:rsidR="00002DE4" w:rsidRPr="00245845" w:rsidRDefault="00002DE4" w:rsidP="00002DE4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>Determine a time study process (manual or software-based).</w:t>
      </w:r>
    </w:p>
    <w:p w14:paraId="4BD1EB73" w14:textId="2DD2D155" w:rsidR="007450E5" w:rsidRPr="00245845" w:rsidRDefault="00BD3676" w:rsidP="00002DE4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 xml:space="preserve">Complete DHCS </w:t>
      </w:r>
      <w:r w:rsidR="00245845">
        <w:rPr>
          <w:rFonts w:ascii="Calibri" w:hAnsi="Calibri" w:cs="Calibri"/>
        </w:rPr>
        <w:t>Annual Time Survey T</w:t>
      </w:r>
      <w:r w:rsidRPr="00245845">
        <w:rPr>
          <w:rFonts w:ascii="Calibri" w:hAnsi="Calibri" w:cs="Calibri"/>
        </w:rPr>
        <w:t>raining: This is conducted annually in February-April. Contact DHCS for special training outside of this time frame</w:t>
      </w:r>
    </w:p>
    <w:p w14:paraId="20E35755" w14:textId="77777777" w:rsidR="00002DE4" w:rsidRPr="00245845" w:rsidRDefault="00002DE4" w:rsidP="00002DE4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 xml:space="preserve">Determine Claim Units </w:t>
      </w:r>
    </w:p>
    <w:p w14:paraId="374B6E0B" w14:textId="54426A6A" w:rsidR="00BD3676" w:rsidRPr="00245845" w:rsidRDefault="00BD3676" w:rsidP="00BD3676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>Evaluate claim units for participation</w:t>
      </w:r>
    </w:p>
    <w:p w14:paraId="09599787" w14:textId="3AF1ACA6" w:rsidR="007450E5" w:rsidRPr="00245845" w:rsidRDefault="007450E5" w:rsidP="00002DE4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>Establish MOU/Contracts</w:t>
      </w:r>
    </w:p>
    <w:p w14:paraId="4D513D8C" w14:textId="10618C8C" w:rsidR="00002DE4" w:rsidRPr="00245845" w:rsidRDefault="00002DE4" w:rsidP="00002DE4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>Submit necessary claim unit paperwork</w:t>
      </w:r>
    </w:p>
    <w:p w14:paraId="7355243F" w14:textId="7C700953" w:rsidR="00002DE4" w:rsidRPr="00245845" w:rsidRDefault="00002DE4" w:rsidP="00002DE4">
      <w:pPr>
        <w:pStyle w:val="ListParagraph"/>
        <w:numPr>
          <w:ilvl w:val="2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>CCUG</w:t>
      </w:r>
    </w:p>
    <w:p w14:paraId="5BDEF271" w14:textId="5AD6A163" w:rsidR="00002DE4" w:rsidRPr="00245845" w:rsidRDefault="00002DE4" w:rsidP="00002DE4">
      <w:pPr>
        <w:pStyle w:val="ListParagraph"/>
        <w:numPr>
          <w:ilvl w:val="2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>CUFG</w:t>
      </w:r>
    </w:p>
    <w:p w14:paraId="7B5875AC" w14:textId="588C625D" w:rsidR="00002DE4" w:rsidRPr="00245845" w:rsidRDefault="00002DE4" w:rsidP="00002DE4">
      <w:pPr>
        <w:pStyle w:val="ListParagraph"/>
        <w:numPr>
          <w:ilvl w:val="2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>Activity Sheets &amp; Duty Statements</w:t>
      </w:r>
    </w:p>
    <w:p w14:paraId="24E71946" w14:textId="618F88F3" w:rsidR="00002DE4" w:rsidRPr="00245845" w:rsidRDefault="007450E5" w:rsidP="00002DE4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 w:rsidRPr="00245845">
        <w:rPr>
          <w:rFonts w:ascii="Calibri" w:hAnsi="Calibri" w:cs="Calibri"/>
        </w:rPr>
        <w:t xml:space="preserve">Train staff </w:t>
      </w:r>
      <w:r w:rsidR="00002DE4" w:rsidRPr="00245845">
        <w:rPr>
          <w:rFonts w:ascii="Calibri" w:hAnsi="Calibri" w:cs="Calibri"/>
        </w:rPr>
        <w:t xml:space="preserve">on </w:t>
      </w:r>
      <w:r w:rsidR="00BD3676" w:rsidRPr="00245845">
        <w:rPr>
          <w:rFonts w:ascii="Calibri" w:hAnsi="Calibri" w:cs="Calibri"/>
        </w:rPr>
        <w:t xml:space="preserve">CMAA </w:t>
      </w:r>
      <w:r w:rsidR="00002DE4" w:rsidRPr="00245845">
        <w:rPr>
          <w:rFonts w:ascii="Calibri" w:hAnsi="Calibri" w:cs="Calibri"/>
        </w:rPr>
        <w:t>allowable activities.</w:t>
      </w:r>
    </w:p>
    <w:p w14:paraId="469A9D2F" w14:textId="6423A0E3" w:rsidR="0077796D" w:rsidRPr="00245845" w:rsidRDefault="0077796D" w:rsidP="00BD3676">
      <w:pPr>
        <w:ind w:left="1080"/>
        <w:rPr>
          <w:rFonts w:ascii="Calibri" w:hAnsi="Calibri" w:cs="Calibri"/>
        </w:rPr>
      </w:pPr>
    </w:p>
    <w:sectPr w:rsidR="0077796D" w:rsidRPr="002458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744410"/>
    <w:multiLevelType w:val="hybridMultilevel"/>
    <w:tmpl w:val="D9F8C2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4709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DE4"/>
    <w:rsid w:val="00002DE4"/>
    <w:rsid w:val="00231F4E"/>
    <w:rsid w:val="00245845"/>
    <w:rsid w:val="003851AC"/>
    <w:rsid w:val="005040A2"/>
    <w:rsid w:val="00582DE1"/>
    <w:rsid w:val="007450E5"/>
    <w:rsid w:val="0077796D"/>
    <w:rsid w:val="007A1037"/>
    <w:rsid w:val="00985D70"/>
    <w:rsid w:val="00A517A7"/>
    <w:rsid w:val="00B17781"/>
    <w:rsid w:val="00BD3676"/>
    <w:rsid w:val="00E94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69190"/>
  <w15:chartTrackingRefBased/>
  <w15:docId w15:val="{7B0DDB1D-7837-4833-9460-FC4F9D2B8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2D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2D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2D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2D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2D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2D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2D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2D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2D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2D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2D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2D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2D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2D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2D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2D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2D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2D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2D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2D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2D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2D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2D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2D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2D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2D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2D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2D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2DE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02DE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2D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lgaconsultant@hfa3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Nikki.Yates@santacruzcountyca.gov%20" TargetMode="External"/><Relationship Id="rId5" Type="http://schemas.openxmlformats.org/officeDocument/2006/relationships/hyperlink" Target="mailto:CMAA@dhcs.ca.gov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Placer County</Company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Kristal Baumbach</dc:creator>
  <cp:keywords/>
  <dc:description/>
  <cp:lastModifiedBy>Debbie Daniel</cp:lastModifiedBy>
  <cp:revision>5</cp:revision>
  <dcterms:created xsi:type="dcterms:W3CDTF">2025-09-22T18:35:00Z</dcterms:created>
  <dcterms:modified xsi:type="dcterms:W3CDTF">2025-09-22T21:13:00Z</dcterms:modified>
</cp:coreProperties>
</file>