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0D6CA" w14:textId="3210F3D0" w:rsidR="006F327C" w:rsidRPr="002A18C2" w:rsidRDefault="00B867A7" w:rsidP="006F327C">
      <w:pPr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How to </w:t>
      </w:r>
      <w:r w:rsidR="00B26B42">
        <w:rPr>
          <w:rFonts w:ascii="Calibri" w:hAnsi="Calibri" w:cs="Calibri"/>
          <w:b/>
          <w:bCs/>
        </w:rPr>
        <w:t>A</w:t>
      </w:r>
      <w:r>
        <w:rPr>
          <w:rFonts w:ascii="Calibri" w:hAnsi="Calibri" w:cs="Calibri"/>
          <w:b/>
          <w:bCs/>
        </w:rPr>
        <w:t xml:space="preserve">dd </w:t>
      </w:r>
      <w:r w:rsidR="00AC282A">
        <w:rPr>
          <w:rFonts w:ascii="Calibri" w:hAnsi="Calibri" w:cs="Calibri"/>
          <w:b/>
          <w:bCs/>
        </w:rPr>
        <w:t xml:space="preserve">Subcontractors to </w:t>
      </w:r>
      <w:r w:rsidR="00314688">
        <w:rPr>
          <w:rFonts w:ascii="Calibri" w:hAnsi="Calibri" w:cs="Calibri"/>
          <w:b/>
          <w:bCs/>
        </w:rPr>
        <w:t>C</w:t>
      </w:r>
      <w:r w:rsidR="00E734D6">
        <w:rPr>
          <w:rFonts w:ascii="Calibri" w:hAnsi="Calibri" w:cs="Calibri"/>
          <w:b/>
          <w:bCs/>
        </w:rPr>
        <w:t>MAA</w:t>
      </w:r>
      <w:r>
        <w:rPr>
          <w:rFonts w:ascii="Calibri" w:hAnsi="Calibri" w:cs="Calibri"/>
          <w:b/>
          <w:bCs/>
        </w:rPr>
        <w:t xml:space="preserve"> Claiming Plans</w:t>
      </w:r>
    </w:p>
    <w:p w14:paraId="1D1FCAB5" w14:textId="78A9D462" w:rsidR="000405A5" w:rsidRPr="000405A5" w:rsidRDefault="000405A5" w:rsidP="006F327C">
      <w:pPr>
        <w:rPr>
          <w:rFonts w:ascii="Calibri" w:hAnsi="Calibri" w:cs="Calibri"/>
        </w:rPr>
      </w:pPr>
      <w:r>
        <w:rPr>
          <w:rFonts w:ascii="Calibri" w:hAnsi="Calibri" w:cs="Calibri"/>
        </w:rPr>
        <w:t>Counties</w:t>
      </w:r>
      <w:r w:rsidRPr="000405A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can</w:t>
      </w:r>
      <w:r w:rsidRPr="000405A5">
        <w:rPr>
          <w:rFonts w:ascii="Calibri" w:hAnsi="Calibri" w:cs="Calibri"/>
        </w:rPr>
        <w:t xml:space="preserve"> subcontract the performance of </w:t>
      </w:r>
      <w:r w:rsidR="00314688">
        <w:rPr>
          <w:rFonts w:ascii="Calibri" w:hAnsi="Calibri" w:cs="Calibri"/>
        </w:rPr>
        <w:t>C</w:t>
      </w:r>
      <w:r w:rsidR="00E734D6">
        <w:rPr>
          <w:rFonts w:ascii="Calibri" w:hAnsi="Calibri" w:cs="Calibri"/>
        </w:rPr>
        <w:t>MAA</w:t>
      </w:r>
      <w:r w:rsidRPr="000405A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to Community Based Organizations (CBOs), Personal Services Contractors</w:t>
      </w:r>
      <w:r w:rsidR="00805D26">
        <w:rPr>
          <w:rFonts w:ascii="Calibri" w:hAnsi="Calibri" w:cs="Calibri"/>
        </w:rPr>
        <w:t xml:space="preserve"> (individuals)</w:t>
      </w:r>
      <w:r w:rsidR="003714B7">
        <w:rPr>
          <w:rFonts w:ascii="Calibri" w:hAnsi="Calibri" w:cs="Calibri"/>
        </w:rPr>
        <w:t>, and</w:t>
      </w:r>
      <w:r w:rsidR="003714B7" w:rsidRPr="003714B7">
        <w:rPr>
          <w:rFonts w:ascii="Calibri" w:hAnsi="Calibri" w:cs="Calibri"/>
        </w:rPr>
        <w:t xml:space="preserve"> </w:t>
      </w:r>
      <w:r w:rsidR="003714B7">
        <w:rPr>
          <w:rFonts w:ascii="Calibri" w:hAnsi="Calibri" w:cs="Calibri"/>
        </w:rPr>
        <w:t>Vendors</w:t>
      </w:r>
      <w:r w:rsidRPr="000405A5">
        <w:rPr>
          <w:rFonts w:ascii="Calibri" w:hAnsi="Calibri" w:cs="Calibri"/>
        </w:rPr>
        <w:t xml:space="preserve">. </w:t>
      </w:r>
      <w:r>
        <w:rPr>
          <w:rFonts w:ascii="Calibri" w:hAnsi="Calibri" w:cs="Calibri"/>
        </w:rPr>
        <w:t>Subcontractors can only be</w:t>
      </w:r>
      <w:r w:rsidRPr="000405A5">
        <w:rPr>
          <w:rFonts w:ascii="Calibri" w:hAnsi="Calibri" w:cs="Calibri"/>
        </w:rPr>
        <w:t xml:space="preserve"> reimbursable at the 50-percent rate of </w:t>
      </w:r>
      <w:r>
        <w:rPr>
          <w:rFonts w:ascii="Calibri" w:hAnsi="Calibri" w:cs="Calibri"/>
        </w:rPr>
        <w:t>Federal Financial Participation (</w:t>
      </w:r>
      <w:r w:rsidRPr="000405A5">
        <w:rPr>
          <w:rFonts w:ascii="Calibri" w:hAnsi="Calibri" w:cs="Calibri"/>
        </w:rPr>
        <w:t>FFP</w:t>
      </w:r>
      <w:r>
        <w:rPr>
          <w:rFonts w:ascii="Calibri" w:hAnsi="Calibri" w:cs="Calibri"/>
        </w:rPr>
        <w:t>)</w:t>
      </w:r>
      <w:r w:rsidRPr="000405A5">
        <w:rPr>
          <w:rFonts w:ascii="Calibri" w:hAnsi="Calibri" w:cs="Calibri"/>
        </w:rPr>
        <w:t xml:space="preserve">. </w:t>
      </w:r>
      <w:r w:rsidR="00172567">
        <w:rPr>
          <w:rFonts w:ascii="Calibri" w:hAnsi="Calibri" w:cs="Calibri"/>
        </w:rPr>
        <w:t xml:space="preserve">Subcontractor costs reimbursed through CMAA must be paid with valid sources of </w:t>
      </w:r>
      <w:hyperlink w:anchor="CPE" w:history="1">
        <w:r w:rsidR="00172567" w:rsidRPr="00172567">
          <w:rPr>
            <w:rStyle w:val="Hyperlink"/>
            <w:rFonts w:ascii="Calibri" w:hAnsi="Calibri" w:cs="Calibri"/>
          </w:rPr>
          <w:t>Certified Public Expenditure (CPE)</w:t>
        </w:r>
      </w:hyperlink>
      <w:r w:rsidR="000B4AF7">
        <w:t>,</w:t>
      </w:r>
      <w:r w:rsidR="00172567" w:rsidRPr="00AC282A">
        <w:rPr>
          <w:rFonts w:ascii="Calibri" w:hAnsi="Calibri" w:cs="Calibri"/>
        </w:rPr>
        <w:t xml:space="preserve"> </w:t>
      </w:r>
      <w:r w:rsidR="00172567">
        <w:rPr>
          <w:rFonts w:ascii="Calibri" w:hAnsi="Calibri" w:cs="Calibri"/>
        </w:rPr>
        <w:t xml:space="preserve">such as </w:t>
      </w:r>
      <w:r w:rsidR="00172567" w:rsidRPr="00AC282A">
        <w:rPr>
          <w:rFonts w:ascii="Calibri" w:hAnsi="Calibri" w:cs="Calibri"/>
        </w:rPr>
        <w:t>county general funds and state general funds</w:t>
      </w:r>
      <w:r w:rsidR="000B4AF7">
        <w:rPr>
          <w:rFonts w:ascii="Calibri" w:hAnsi="Calibri" w:cs="Calibri"/>
        </w:rPr>
        <w:t>,</w:t>
      </w:r>
      <w:r w:rsidR="00430E0C">
        <w:rPr>
          <w:rFonts w:ascii="Calibri" w:hAnsi="Calibri" w:cs="Calibri"/>
        </w:rPr>
        <w:t xml:space="preserve"> and counties must ensure that those funds are not also being used to match other federal funds.</w:t>
      </w:r>
    </w:p>
    <w:p w14:paraId="3A6BDE2E" w14:textId="04E0B21F" w:rsidR="00AC282A" w:rsidRDefault="000405A5" w:rsidP="006F327C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CBO </w:t>
      </w:r>
      <w:r w:rsidR="00AC282A">
        <w:rPr>
          <w:rFonts w:ascii="Calibri" w:hAnsi="Calibri" w:cs="Calibri"/>
          <w:b/>
          <w:bCs/>
        </w:rPr>
        <w:t>Options</w:t>
      </w:r>
    </w:p>
    <w:p w14:paraId="74741686" w14:textId="447B3226" w:rsidR="00AC282A" w:rsidRPr="00AC282A" w:rsidRDefault="000405A5" w:rsidP="00AC282A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Counties can contract with a </w:t>
      </w:r>
      <w:r w:rsidR="00AC282A" w:rsidRPr="00AC282A">
        <w:rPr>
          <w:rFonts w:ascii="Calibri" w:hAnsi="Calibri" w:cs="Calibri"/>
        </w:rPr>
        <w:t xml:space="preserve">CBO </w:t>
      </w:r>
      <w:r>
        <w:rPr>
          <w:rFonts w:ascii="Calibri" w:hAnsi="Calibri" w:cs="Calibri"/>
        </w:rPr>
        <w:t xml:space="preserve">that </w:t>
      </w:r>
      <w:r w:rsidR="00AC282A" w:rsidRPr="00AC282A">
        <w:rPr>
          <w:rFonts w:ascii="Calibri" w:hAnsi="Calibri" w:cs="Calibri"/>
        </w:rPr>
        <w:t>time survey</w:t>
      </w:r>
      <w:r>
        <w:rPr>
          <w:rFonts w:ascii="Calibri" w:hAnsi="Calibri" w:cs="Calibri"/>
        </w:rPr>
        <w:t>s</w:t>
      </w:r>
      <w:r w:rsidR="00AC282A" w:rsidRPr="00AC282A">
        <w:rPr>
          <w:rFonts w:ascii="Calibri" w:hAnsi="Calibri" w:cs="Calibri"/>
        </w:rPr>
        <w:t xml:space="preserve">. In this option, the CBO would have a </w:t>
      </w:r>
      <w:r w:rsidR="00E734D6">
        <w:rPr>
          <w:rFonts w:ascii="Calibri" w:hAnsi="Calibri" w:cs="Calibri"/>
        </w:rPr>
        <w:t>CMAA</w:t>
      </w:r>
      <w:r w:rsidR="00AC282A" w:rsidRPr="00AC282A">
        <w:rPr>
          <w:rFonts w:ascii="Calibri" w:hAnsi="Calibri" w:cs="Calibri"/>
        </w:rPr>
        <w:t xml:space="preserve"> claiming plan indicating who would time survey. </w:t>
      </w:r>
      <w:r>
        <w:rPr>
          <w:rFonts w:ascii="Calibri" w:hAnsi="Calibri" w:cs="Calibri"/>
        </w:rPr>
        <w:t>CBO must have enough a</w:t>
      </w:r>
      <w:r w:rsidR="00AC282A" w:rsidRPr="00AC282A">
        <w:rPr>
          <w:rFonts w:ascii="Calibri" w:hAnsi="Calibri" w:cs="Calibri"/>
        </w:rPr>
        <w:t xml:space="preserve">llowable revenue sources </w:t>
      </w:r>
      <w:r>
        <w:rPr>
          <w:rFonts w:ascii="Calibri" w:hAnsi="Calibri" w:cs="Calibri"/>
        </w:rPr>
        <w:t>to</w:t>
      </w:r>
      <w:r w:rsidR="00AC282A" w:rsidRPr="00AC282A">
        <w:rPr>
          <w:rFonts w:ascii="Calibri" w:hAnsi="Calibri" w:cs="Calibri"/>
        </w:rPr>
        <w:t xml:space="preserve"> be used as </w:t>
      </w:r>
      <w:bookmarkStart w:id="0" w:name="_Hlk210649602"/>
      <w:r w:rsidR="00172567">
        <w:rPr>
          <w:rFonts w:ascii="Calibri" w:hAnsi="Calibri" w:cs="Calibri"/>
        </w:rPr>
        <w:fldChar w:fldCharType="begin"/>
      </w:r>
      <w:r w:rsidR="00172567">
        <w:rPr>
          <w:rFonts w:ascii="Calibri" w:hAnsi="Calibri" w:cs="Calibri"/>
        </w:rPr>
        <w:instrText>HYPERLINK  \l "CPE"</w:instrText>
      </w:r>
      <w:r w:rsidR="00172567">
        <w:rPr>
          <w:rFonts w:ascii="Calibri" w:hAnsi="Calibri" w:cs="Calibri"/>
        </w:rPr>
      </w:r>
      <w:r w:rsidR="00172567">
        <w:rPr>
          <w:rFonts w:ascii="Calibri" w:hAnsi="Calibri" w:cs="Calibri"/>
        </w:rPr>
        <w:fldChar w:fldCharType="separate"/>
      </w:r>
      <w:r w:rsidR="00AC282A" w:rsidRPr="00172567">
        <w:rPr>
          <w:rStyle w:val="Hyperlink"/>
          <w:rFonts w:ascii="Calibri" w:hAnsi="Calibri" w:cs="Calibri"/>
        </w:rPr>
        <w:t>CPE</w:t>
      </w:r>
      <w:r w:rsidR="00172567">
        <w:rPr>
          <w:rFonts w:ascii="Calibri" w:hAnsi="Calibri" w:cs="Calibri"/>
        </w:rPr>
        <w:fldChar w:fldCharType="end"/>
      </w:r>
      <w:bookmarkEnd w:id="0"/>
      <w:r w:rsidR="00AC282A" w:rsidRPr="00AC282A">
        <w:rPr>
          <w:rFonts w:ascii="Calibri" w:hAnsi="Calibri" w:cs="Calibri"/>
        </w:rPr>
        <w:t xml:space="preserve">. A sample </w:t>
      </w:r>
      <w:r>
        <w:rPr>
          <w:rFonts w:ascii="Calibri" w:hAnsi="Calibri" w:cs="Calibri"/>
        </w:rPr>
        <w:t>County</w:t>
      </w:r>
      <w:r w:rsidR="00AC282A" w:rsidRPr="00AC282A">
        <w:rPr>
          <w:rFonts w:ascii="Calibri" w:hAnsi="Calibri" w:cs="Calibri"/>
        </w:rPr>
        <w:t xml:space="preserve"> and CBO </w:t>
      </w:r>
      <w:r w:rsidR="00E734D6">
        <w:rPr>
          <w:rFonts w:ascii="Calibri" w:hAnsi="Calibri" w:cs="Calibri"/>
        </w:rPr>
        <w:t>CMAA</w:t>
      </w:r>
      <w:r w:rsidR="00AC282A" w:rsidRPr="00AC282A">
        <w:rPr>
          <w:rFonts w:ascii="Calibri" w:hAnsi="Calibri" w:cs="Calibri"/>
        </w:rPr>
        <w:t xml:space="preserve"> </w:t>
      </w:r>
      <w:r w:rsidR="008229CB">
        <w:rPr>
          <w:rFonts w:ascii="Calibri" w:hAnsi="Calibri" w:cs="Calibri"/>
        </w:rPr>
        <w:t xml:space="preserve">Time Study </w:t>
      </w:r>
      <w:r w:rsidR="00AC282A" w:rsidRPr="00AC282A">
        <w:rPr>
          <w:rFonts w:ascii="Calibri" w:hAnsi="Calibri" w:cs="Calibri"/>
        </w:rPr>
        <w:t xml:space="preserve">Contract template </w:t>
      </w:r>
      <w:r>
        <w:rPr>
          <w:rFonts w:ascii="Calibri" w:hAnsi="Calibri" w:cs="Calibri"/>
        </w:rPr>
        <w:t>can be found here: [</w:t>
      </w:r>
      <w:r w:rsidRPr="000405A5">
        <w:rPr>
          <w:rFonts w:ascii="Calibri" w:hAnsi="Calibri" w:cs="Calibri"/>
          <w:color w:val="4C94D8" w:themeColor="text2" w:themeTint="80"/>
        </w:rPr>
        <w:t>insert hyperlink</w:t>
      </w:r>
      <w:r>
        <w:rPr>
          <w:rFonts w:ascii="Calibri" w:hAnsi="Calibri" w:cs="Calibri"/>
        </w:rPr>
        <w:t>].</w:t>
      </w:r>
    </w:p>
    <w:p w14:paraId="05D93597" w14:textId="0B30D957" w:rsidR="008229CB" w:rsidRPr="00AC282A" w:rsidRDefault="000405A5" w:rsidP="008229CB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>
        <w:rPr>
          <w:rFonts w:ascii="Calibri" w:hAnsi="Calibri" w:cs="Calibri"/>
        </w:rPr>
        <w:t>C</w:t>
      </w:r>
      <w:r w:rsidR="00AC282A" w:rsidRPr="00AC282A">
        <w:rPr>
          <w:rFonts w:ascii="Calibri" w:hAnsi="Calibri" w:cs="Calibri"/>
        </w:rPr>
        <w:t>ount</w:t>
      </w:r>
      <w:r>
        <w:rPr>
          <w:rFonts w:ascii="Calibri" w:hAnsi="Calibri" w:cs="Calibri"/>
        </w:rPr>
        <w:t>ies can</w:t>
      </w:r>
      <w:r w:rsidR="00AC282A" w:rsidRPr="00AC282A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contract with a</w:t>
      </w:r>
      <w:r w:rsidR="00AC282A" w:rsidRPr="00AC282A">
        <w:rPr>
          <w:rFonts w:ascii="Calibri" w:hAnsi="Calibri" w:cs="Calibri"/>
        </w:rPr>
        <w:t xml:space="preserve"> CBO in a </w:t>
      </w:r>
      <w:r w:rsidR="00E734D6">
        <w:rPr>
          <w:rFonts w:ascii="Calibri" w:hAnsi="Calibri" w:cs="Calibri"/>
        </w:rPr>
        <w:t>CMAA</w:t>
      </w:r>
      <w:r w:rsidR="00AC282A" w:rsidRPr="00AC282A">
        <w:rPr>
          <w:rFonts w:ascii="Calibri" w:hAnsi="Calibri" w:cs="Calibri"/>
        </w:rPr>
        <w:t xml:space="preserve"> specific contract </w:t>
      </w:r>
      <w:r w:rsidR="00F65789">
        <w:rPr>
          <w:rFonts w:ascii="Calibri" w:hAnsi="Calibri" w:cs="Calibri"/>
        </w:rPr>
        <w:t xml:space="preserve">to </w:t>
      </w:r>
      <w:hyperlink w:anchor="DC" w:history="1">
        <w:r w:rsidR="00AC282A" w:rsidRPr="00F65789">
          <w:rPr>
            <w:rStyle w:val="Hyperlink"/>
            <w:rFonts w:ascii="Calibri" w:hAnsi="Calibri" w:cs="Calibri"/>
          </w:rPr>
          <w:t>direct charge</w:t>
        </w:r>
      </w:hyperlink>
      <w:r w:rsidR="00AC282A" w:rsidRPr="00AC282A">
        <w:rPr>
          <w:rFonts w:ascii="Calibri" w:hAnsi="Calibri" w:cs="Calibri"/>
        </w:rPr>
        <w:t xml:space="preserve">. As an example, if a county were to pay a CBO $30,000 for performing </w:t>
      </w:r>
      <w:r w:rsidR="00E734D6">
        <w:rPr>
          <w:rFonts w:ascii="Calibri" w:hAnsi="Calibri" w:cs="Calibri"/>
        </w:rPr>
        <w:t>CMAA</w:t>
      </w:r>
      <w:r w:rsidR="00AC282A" w:rsidRPr="00AC282A">
        <w:rPr>
          <w:rFonts w:ascii="Calibri" w:hAnsi="Calibri" w:cs="Calibri"/>
        </w:rPr>
        <w:t xml:space="preserve"> Outreach, the $30,000 cost to the county could be claimed in the county’s </w:t>
      </w:r>
      <w:r w:rsidR="00E734D6">
        <w:rPr>
          <w:rFonts w:ascii="Calibri" w:hAnsi="Calibri" w:cs="Calibri"/>
        </w:rPr>
        <w:t>CMAA</w:t>
      </w:r>
      <w:r w:rsidR="00AC282A" w:rsidRPr="00AC282A">
        <w:rPr>
          <w:rFonts w:ascii="Calibri" w:hAnsi="Calibri" w:cs="Calibri"/>
        </w:rPr>
        <w:t xml:space="preserve"> claim via a direct charge for Medi-Cal Outreach. This approach does not require that the CBO time survey. However, the </w:t>
      </w:r>
      <w:r>
        <w:rPr>
          <w:rFonts w:ascii="Calibri" w:hAnsi="Calibri" w:cs="Calibri"/>
        </w:rPr>
        <w:t>county</w:t>
      </w:r>
      <w:r w:rsidR="00AC282A" w:rsidRPr="00AC282A">
        <w:rPr>
          <w:rFonts w:ascii="Calibri" w:hAnsi="Calibri" w:cs="Calibri"/>
        </w:rPr>
        <w:t xml:space="preserve"> must obtain and maintain documentation from the CBO indicating that the entire $30,000 is directly related to providing </w:t>
      </w:r>
      <w:r w:rsidR="00E734D6">
        <w:rPr>
          <w:rFonts w:ascii="Calibri" w:hAnsi="Calibri" w:cs="Calibri"/>
        </w:rPr>
        <w:t>CMAA</w:t>
      </w:r>
      <w:r w:rsidR="00AC282A" w:rsidRPr="00AC282A">
        <w:rPr>
          <w:rFonts w:ascii="Calibri" w:hAnsi="Calibri" w:cs="Calibri"/>
        </w:rPr>
        <w:t xml:space="preserve"> as agreed to in the contract. An LGA is only eligible for reimbursement of CBO costs that are directly related to providing Medi-Cal eligible activities and/or services stipulated in the contract.</w:t>
      </w:r>
      <w:r w:rsidR="008229CB">
        <w:rPr>
          <w:rFonts w:ascii="Calibri" w:hAnsi="Calibri" w:cs="Calibri"/>
        </w:rPr>
        <w:t xml:space="preserve"> </w:t>
      </w:r>
      <w:r w:rsidR="00172567">
        <w:rPr>
          <w:rFonts w:ascii="Calibri" w:hAnsi="Calibri" w:cs="Calibri"/>
        </w:rPr>
        <w:t xml:space="preserve">The county must fund the contract with an allowable source(s) of </w:t>
      </w:r>
      <w:hyperlink w:anchor="CPE" w:history="1">
        <w:r w:rsidR="00172567" w:rsidRPr="00172567">
          <w:rPr>
            <w:rStyle w:val="Hyperlink"/>
            <w:rFonts w:ascii="Calibri" w:hAnsi="Calibri" w:cs="Calibri"/>
          </w:rPr>
          <w:t>CPE</w:t>
        </w:r>
      </w:hyperlink>
      <w:r w:rsidR="00172567">
        <w:rPr>
          <w:rFonts w:ascii="Calibri" w:hAnsi="Calibri" w:cs="Calibri"/>
        </w:rPr>
        <w:t xml:space="preserve">. </w:t>
      </w:r>
      <w:r w:rsidR="008229CB" w:rsidRPr="00AC282A">
        <w:rPr>
          <w:rFonts w:ascii="Calibri" w:hAnsi="Calibri" w:cs="Calibri"/>
        </w:rPr>
        <w:t xml:space="preserve">A sample </w:t>
      </w:r>
      <w:r w:rsidR="008229CB">
        <w:rPr>
          <w:rFonts w:ascii="Calibri" w:hAnsi="Calibri" w:cs="Calibri"/>
        </w:rPr>
        <w:t>County</w:t>
      </w:r>
      <w:r w:rsidR="008229CB" w:rsidRPr="00AC282A">
        <w:rPr>
          <w:rFonts w:ascii="Calibri" w:hAnsi="Calibri" w:cs="Calibri"/>
        </w:rPr>
        <w:t xml:space="preserve"> and CBO </w:t>
      </w:r>
      <w:r w:rsidR="00E734D6">
        <w:rPr>
          <w:rFonts w:ascii="Calibri" w:hAnsi="Calibri" w:cs="Calibri"/>
        </w:rPr>
        <w:t>CMAA</w:t>
      </w:r>
      <w:r w:rsidR="008229CB" w:rsidRPr="00AC282A">
        <w:rPr>
          <w:rFonts w:ascii="Calibri" w:hAnsi="Calibri" w:cs="Calibri"/>
        </w:rPr>
        <w:t xml:space="preserve"> </w:t>
      </w:r>
      <w:r w:rsidR="008229CB">
        <w:rPr>
          <w:rFonts w:ascii="Calibri" w:hAnsi="Calibri" w:cs="Calibri"/>
        </w:rPr>
        <w:t xml:space="preserve">Direct Charge </w:t>
      </w:r>
      <w:r w:rsidR="008229CB" w:rsidRPr="00AC282A">
        <w:rPr>
          <w:rFonts w:ascii="Calibri" w:hAnsi="Calibri" w:cs="Calibri"/>
        </w:rPr>
        <w:t xml:space="preserve">Contract template </w:t>
      </w:r>
      <w:r w:rsidR="008229CB">
        <w:rPr>
          <w:rFonts w:ascii="Calibri" w:hAnsi="Calibri" w:cs="Calibri"/>
        </w:rPr>
        <w:t>can be found here: [</w:t>
      </w:r>
      <w:r w:rsidR="008229CB" w:rsidRPr="000405A5">
        <w:rPr>
          <w:rFonts w:ascii="Calibri" w:hAnsi="Calibri" w:cs="Calibri"/>
          <w:color w:val="4C94D8" w:themeColor="text2" w:themeTint="80"/>
        </w:rPr>
        <w:t>insert hyperlink</w:t>
      </w:r>
      <w:r w:rsidR="008229CB">
        <w:rPr>
          <w:rFonts w:ascii="Calibri" w:hAnsi="Calibri" w:cs="Calibri"/>
        </w:rPr>
        <w:t>].</w:t>
      </w:r>
    </w:p>
    <w:p w14:paraId="67D51873" w14:textId="422B93CD" w:rsidR="008229CB" w:rsidRDefault="008229CB" w:rsidP="006F327C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Personal Services </w:t>
      </w:r>
      <w:r w:rsidR="00CC758B">
        <w:rPr>
          <w:rFonts w:ascii="Calibri" w:hAnsi="Calibri" w:cs="Calibri"/>
          <w:b/>
          <w:bCs/>
        </w:rPr>
        <w:t>Subc</w:t>
      </w:r>
      <w:r>
        <w:rPr>
          <w:rFonts w:ascii="Calibri" w:hAnsi="Calibri" w:cs="Calibri"/>
          <w:b/>
          <w:bCs/>
        </w:rPr>
        <w:t>ontractor (Individual rather than organization) Options</w:t>
      </w:r>
    </w:p>
    <w:p w14:paraId="2F3867FF" w14:textId="5665B54B" w:rsidR="008229CB" w:rsidRPr="00805D26" w:rsidRDefault="008229CB" w:rsidP="00805D26">
      <w:pPr>
        <w:pStyle w:val="ListParagraph"/>
        <w:numPr>
          <w:ilvl w:val="0"/>
          <w:numId w:val="10"/>
        </w:numPr>
        <w:rPr>
          <w:rFonts w:ascii="Calibri" w:hAnsi="Calibri" w:cs="Calibri"/>
        </w:rPr>
      </w:pPr>
      <w:r w:rsidRPr="00805D26">
        <w:rPr>
          <w:rFonts w:ascii="Calibri" w:hAnsi="Calibri" w:cs="Calibri"/>
        </w:rPr>
        <w:t>Counties can contract with an individual that will complete a time survey. In this option, the county will add the subcontractor to its claiming plan</w:t>
      </w:r>
      <w:r w:rsidR="00895C90">
        <w:rPr>
          <w:rFonts w:ascii="Calibri" w:hAnsi="Calibri" w:cs="Calibri"/>
        </w:rPr>
        <w:t>, provide time survey about the direct charge code(s),</w:t>
      </w:r>
      <w:r w:rsidRPr="00805D26">
        <w:rPr>
          <w:rFonts w:ascii="Calibri" w:hAnsi="Calibri" w:cs="Calibri"/>
        </w:rPr>
        <w:t xml:space="preserve"> </w:t>
      </w:r>
      <w:r w:rsidR="00805D26">
        <w:rPr>
          <w:rFonts w:ascii="Calibri" w:hAnsi="Calibri" w:cs="Calibri"/>
        </w:rPr>
        <w:t xml:space="preserve">and </w:t>
      </w:r>
      <w:r w:rsidR="00895C90">
        <w:rPr>
          <w:rFonts w:ascii="Calibri" w:hAnsi="Calibri" w:cs="Calibri"/>
        </w:rPr>
        <w:t>collect a signed Duty Statement from the individual</w:t>
      </w:r>
      <w:r w:rsidRPr="00805D26">
        <w:rPr>
          <w:rFonts w:ascii="Calibri" w:hAnsi="Calibri" w:cs="Calibri"/>
        </w:rPr>
        <w:t xml:space="preserve">. </w:t>
      </w:r>
      <w:r w:rsidR="00805D26">
        <w:rPr>
          <w:rFonts w:ascii="Calibri" w:hAnsi="Calibri" w:cs="Calibri"/>
        </w:rPr>
        <w:t xml:space="preserve">The county will ensure that it pays the subcontractor for its </w:t>
      </w:r>
      <w:r w:rsidR="00E734D6">
        <w:rPr>
          <w:rFonts w:ascii="Calibri" w:hAnsi="Calibri" w:cs="Calibri"/>
        </w:rPr>
        <w:t>CMAA</w:t>
      </w:r>
      <w:r w:rsidR="00805D26">
        <w:rPr>
          <w:rFonts w:ascii="Calibri" w:hAnsi="Calibri" w:cs="Calibri"/>
        </w:rPr>
        <w:t xml:space="preserve"> claimed hours with an allowable source of </w:t>
      </w:r>
      <w:hyperlink w:anchor="CPE" w:history="1">
        <w:r w:rsidR="00172567" w:rsidRPr="00172567">
          <w:rPr>
            <w:rStyle w:val="Hyperlink"/>
            <w:rFonts w:ascii="Calibri" w:hAnsi="Calibri" w:cs="Calibri"/>
          </w:rPr>
          <w:t>CPE</w:t>
        </w:r>
      </w:hyperlink>
      <w:r w:rsidR="00805D26">
        <w:rPr>
          <w:rFonts w:ascii="Calibri" w:hAnsi="Calibri" w:cs="Calibri"/>
        </w:rPr>
        <w:t>.</w:t>
      </w:r>
      <w:r w:rsidR="00F65789">
        <w:rPr>
          <w:rFonts w:ascii="Calibri" w:hAnsi="Calibri" w:cs="Calibri"/>
        </w:rPr>
        <w:t xml:space="preserve"> Sample time study contract language can be found </w:t>
      </w:r>
      <w:hyperlink w:anchor="TSlang" w:history="1">
        <w:r w:rsidR="00F65789" w:rsidRPr="006B7A9C">
          <w:rPr>
            <w:rStyle w:val="Hyperlink"/>
            <w:rFonts w:ascii="Calibri" w:hAnsi="Calibri" w:cs="Calibri"/>
          </w:rPr>
          <w:t>here</w:t>
        </w:r>
      </w:hyperlink>
      <w:r w:rsidR="00F65789">
        <w:rPr>
          <w:rFonts w:ascii="Calibri" w:hAnsi="Calibri" w:cs="Calibri"/>
        </w:rPr>
        <w:t>.</w:t>
      </w:r>
    </w:p>
    <w:p w14:paraId="57638C90" w14:textId="7D5A6732" w:rsidR="008229CB" w:rsidRPr="00805D26" w:rsidRDefault="008229CB" w:rsidP="00805D26">
      <w:pPr>
        <w:pStyle w:val="ListParagraph"/>
        <w:numPr>
          <w:ilvl w:val="0"/>
          <w:numId w:val="10"/>
        </w:numPr>
        <w:rPr>
          <w:rFonts w:ascii="Calibri" w:hAnsi="Calibri" w:cs="Calibri"/>
        </w:rPr>
      </w:pPr>
      <w:r w:rsidRPr="00805D26">
        <w:rPr>
          <w:rFonts w:ascii="Calibri" w:hAnsi="Calibri" w:cs="Calibri"/>
        </w:rPr>
        <w:t xml:space="preserve">Counties can contract with an individual for direct charge. In this option, </w:t>
      </w:r>
      <w:r w:rsidR="00805D26" w:rsidRPr="00805D26">
        <w:rPr>
          <w:rFonts w:ascii="Calibri" w:hAnsi="Calibri" w:cs="Calibri"/>
        </w:rPr>
        <w:t>the county will add the subcontractor to its claiming plan</w:t>
      </w:r>
      <w:r w:rsidR="00895C90">
        <w:rPr>
          <w:rFonts w:ascii="Calibri" w:hAnsi="Calibri" w:cs="Calibri"/>
        </w:rPr>
        <w:t>, provide training about the direct charge code(s), collect a signed Duty Statement,</w:t>
      </w:r>
      <w:r w:rsidR="00805D26" w:rsidRPr="00805D26">
        <w:rPr>
          <w:rFonts w:ascii="Calibri" w:hAnsi="Calibri" w:cs="Calibri"/>
        </w:rPr>
        <w:t xml:space="preserve"> and the subcontractor </w:t>
      </w:r>
      <w:r w:rsidR="00895C90">
        <w:rPr>
          <w:rFonts w:ascii="Calibri" w:hAnsi="Calibri" w:cs="Calibri"/>
        </w:rPr>
        <w:t xml:space="preserve">will </w:t>
      </w:r>
      <w:r w:rsidR="00805D26">
        <w:rPr>
          <w:rFonts w:ascii="Calibri" w:hAnsi="Calibri" w:cs="Calibri"/>
        </w:rPr>
        <w:t>document</w:t>
      </w:r>
      <w:r w:rsidR="00F65789">
        <w:rPr>
          <w:rFonts w:ascii="Calibri" w:hAnsi="Calibri" w:cs="Calibri"/>
        </w:rPr>
        <w:t xml:space="preserve"> </w:t>
      </w:r>
      <w:r w:rsidR="00805D26">
        <w:rPr>
          <w:rFonts w:ascii="Calibri" w:hAnsi="Calibri" w:cs="Calibri"/>
        </w:rPr>
        <w:t xml:space="preserve">their time in distinct blocks of time to 1 or 2 </w:t>
      </w:r>
      <w:r w:rsidR="00E734D6">
        <w:rPr>
          <w:rFonts w:ascii="Calibri" w:hAnsi="Calibri" w:cs="Calibri"/>
        </w:rPr>
        <w:t>CMAA</w:t>
      </w:r>
      <w:r w:rsidR="00805D26">
        <w:rPr>
          <w:rFonts w:ascii="Calibri" w:hAnsi="Calibri" w:cs="Calibri"/>
        </w:rPr>
        <w:t xml:space="preserve"> allowable activities. The county will ensure that it pays the subcontractor for its </w:t>
      </w:r>
      <w:r w:rsidR="00E734D6">
        <w:rPr>
          <w:rFonts w:ascii="Calibri" w:hAnsi="Calibri" w:cs="Calibri"/>
        </w:rPr>
        <w:t>CMAA</w:t>
      </w:r>
      <w:r w:rsidR="00805D26">
        <w:rPr>
          <w:rFonts w:ascii="Calibri" w:hAnsi="Calibri" w:cs="Calibri"/>
        </w:rPr>
        <w:t xml:space="preserve"> claimed hours with an allowable source of </w:t>
      </w:r>
      <w:hyperlink w:anchor="CPE" w:history="1">
        <w:r w:rsidR="00172567" w:rsidRPr="00172567">
          <w:rPr>
            <w:rStyle w:val="Hyperlink"/>
            <w:rFonts w:ascii="Calibri" w:hAnsi="Calibri" w:cs="Calibri"/>
          </w:rPr>
          <w:t>CPE</w:t>
        </w:r>
      </w:hyperlink>
      <w:r w:rsidR="00805D26">
        <w:rPr>
          <w:rFonts w:ascii="Calibri" w:hAnsi="Calibri" w:cs="Calibri"/>
        </w:rPr>
        <w:t>.</w:t>
      </w:r>
      <w:r w:rsidR="00F65789">
        <w:rPr>
          <w:rFonts w:ascii="Calibri" w:hAnsi="Calibri" w:cs="Calibri"/>
        </w:rPr>
        <w:t xml:space="preserve"> Sample direct charge contract language can be found </w:t>
      </w:r>
      <w:hyperlink w:anchor="DC1" w:history="1">
        <w:r w:rsidR="00F65789" w:rsidRPr="00F65789">
          <w:rPr>
            <w:rStyle w:val="Hyperlink"/>
            <w:rFonts w:ascii="Calibri" w:hAnsi="Calibri" w:cs="Calibri"/>
          </w:rPr>
          <w:t>here</w:t>
        </w:r>
      </w:hyperlink>
      <w:r w:rsidR="00F65789">
        <w:rPr>
          <w:rFonts w:ascii="Calibri" w:hAnsi="Calibri" w:cs="Calibri"/>
        </w:rPr>
        <w:t>.</w:t>
      </w:r>
    </w:p>
    <w:p w14:paraId="49D1FCC1" w14:textId="77777777" w:rsidR="00172567" w:rsidRDefault="00172567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273E38C1" w14:textId="36111EA9" w:rsidR="00AC282A" w:rsidRDefault="000405A5" w:rsidP="006F327C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>Vendor Options</w:t>
      </w:r>
    </w:p>
    <w:p w14:paraId="5489D0A9" w14:textId="17B383CF" w:rsidR="000405A5" w:rsidRDefault="00805D26" w:rsidP="00805D26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 w:rsidRPr="00805D26">
        <w:rPr>
          <w:rFonts w:ascii="Calibri" w:hAnsi="Calibri" w:cs="Calibri"/>
        </w:rPr>
        <w:t xml:space="preserve">Counties can contract with vendors that provide </w:t>
      </w:r>
      <w:r w:rsidR="00E734D6">
        <w:rPr>
          <w:rFonts w:ascii="Calibri" w:hAnsi="Calibri" w:cs="Calibri"/>
        </w:rPr>
        <w:t>CMAA</w:t>
      </w:r>
      <w:r w:rsidRPr="00805D26">
        <w:rPr>
          <w:rFonts w:ascii="Calibri" w:hAnsi="Calibri" w:cs="Calibri"/>
        </w:rPr>
        <w:t xml:space="preserve">-specific services such as online time study platforms and consulting for </w:t>
      </w:r>
      <w:r w:rsidR="00E734D6">
        <w:rPr>
          <w:rFonts w:ascii="Calibri" w:hAnsi="Calibri" w:cs="Calibri"/>
        </w:rPr>
        <w:t>CMAA</w:t>
      </w:r>
      <w:r w:rsidRPr="00805D26">
        <w:rPr>
          <w:rFonts w:ascii="Calibri" w:hAnsi="Calibri" w:cs="Calibri"/>
        </w:rPr>
        <w:t xml:space="preserve"> claiming. </w:t>
      </w:r>
      <w:r>
        <w:rPr>
          <w:rFonts w:ascii="Calibri" w:hAnsi="Calibri" w:cs="Calibri"/>
        </w:rPr>
        <w:t xml:space="preserve">Note: consultants for </w:t>
      </w:r>
      <w:r w:rsidR="00E734D6">
        <w:rPr>
          <w:rFonts w:ascii="Calibri" w:hAnsi="Calibri" w:cs="Calibri"/>
        </w:rPr>
        <w:t>CMAA</w:t>
      </w:r>
      <w:r>
        <w:rPr>
          <w:rFonts w:ascii="Calibri" w:hAnsi="Calibri" w:cs="Calibri"/>
        </w:rPr>
        <w:t xml:space="preserve"> activities that only have 1 staff person could be considered Personal Services </w:t>
      </w:r>
      <w:r w:rsidR="00CC758B">
        <w:rPr>
          <w:rFonts w:ascii="Calibri" w:hAnsi="Calibri" w:cs="Calibri"/>
        </w:rPr>
        <w:t>Subc</w:t>
      </w:r>
      <w:r>
        <w:rPr>
          <w:rFonts w:ascii="Calibri" w:hAnsi="Calibri" w:cs="Calibri"/>
        </w:rPr>
        <w:t>ontractors</w:t>
      </w:r>
      <w:r w:rsidR="00895C90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but consulting firms with more than 1 staff person, would </w:t>
      </w:r>
      <w:r w:rsidR="00895C90">
        <w:rPr>
          <w:rFonts w:ascii="Calibri" w:hAnsi="Calibri" w:cs="Calibri"/>
        </w:rPr>
        <w:t xml:space="preserve">be </w:t>
      </w:r>
      <w:r>
        <w:rPr>
          <w:rFonts w:ascii="Calibri" w:hAnsi="Calibri" w:cs="Calibri"/>
        </w:rPr>
        <w:t>considered vendors.</w:t>
      </w:r>
      <w:r w:rsidR="00895C90">
        <w:rPr>
          <w:rFonts w:ascii="Calibri" w:hAnsi="Calibri" w:cs="Calibri"/>
        </w:rPr>
        <w:t xml:space="preserve"> Vendors providing </w:t>
      </w:r>
      <w:r w:rsidR="00E734D6">
        <w:rPr>
          <w:rFonts w:ascii="Calibri" w:hAnsi="Calibri" w:cs="Calibri"/>
        </w:rPr>
        <w:t>CMAA</w:t>
      </w:r>
      <w:r w:rsidR="00895C90">
        <w:rPr>
          <w:rFonts w:ascii="Calibri" w:hAnsi="Calibri" w:cs="Calibri"/>
        </w:rPr>
        <w:t xml:space="preserve">-specific services can be claimed under Code 19 for Performing </w:t>
      </w:r>
      <w:r w:rsidR="00E734D6">
        <w:rPr>
          <w:rFonts w:ascii="Calibri" w:hAnsi="Calibri" w:cs="Calibri"/>
        </w:rPr>
        <w:t>CMAA</w:t>
      </w:r>
      <w:r w:rsidR="00895C90">
        <w:rPr>
          <w:rFonts w:ascii="Calibri" w:hAnsi="Calibri" w:cs="Calibri"/>
        </w:rPr>
        <w:t xml:space="preserve">/TCM Coordination and Claims Administration and counties can be reimbursed up to 50% of the cost if the vendor is paid from an allowable CPE source. Vendors usually have their own standard </w:t>
      </w:r>
      <w:r w:rsidR="00F65789">
        <w:rPr>
          <w:rFonts w:ascii="Calibri" w:hAnsi="Calibri" w:cs="Calibri"/>
        </w:rPr>
        <w:t>contract,</w:t>
      </w:r>
      <w:r w:rsidR="00895C90">
        <w:rPr>
          <w:rFonts w:ascii="Calibri" w:hAnsi="Calibri" w:cs="Calibri"/>
        </w:rPr>
        <w:t xml:space="preserve"> but it should detail the </w:t>
      </w:r>
      <w:r w:rsidR="00E734D6">
        <w:rPr>
          <w:rFonts w:ascii="Calibri" w:hAnsi="Calibri" w:cs="Calibri"/>
        </w:rPr>
        <w:t>CMAA</w:t>
      </w:r>
      <w:r w:rsidR="00895C90">
        <w:rPr>
          <w:rFonts w:ascii="Calibri" w:hAnsi="Calibri" w:cs="Calibri"/>
        </w:rPr>
        <w:t>-specific activities they will perform.</w:t>
      </w:r>
    </w:p>
    <w:p w14:paraId="10ADB357" w14:textId="70E4C5EB" w:rsidR="00895C90" w:rsidRPr="00CC6A97" w:rsidRDefault="00CC6A97" w:rsidP="00895C90">
      <w:pPr>
        <w:rPr>
          <w:rFonts w:ascii="Calibri" w:hAnsi="Calibri" w:cs="Calibri"/>
          <w:b/>
          <w:bCs/>
        </w:rPr>
      </w:pPr>
      <w:r w:rsidRPr="00CC6A97">
        <w:rPr>
          <w:rFonts w:ascii="Calibri" w:hAnsi="Calibri" w:cs="Calibri"/>
          <w:b/>
          <w:bCs/>
        </w:rPr>
        <w:t>Claiming Requirements</w:t>
      </w:r>
    </w:p>
    <w:p w14:paraId="29FBAEC0" w14:textId="1B64A333" w:rsidR="00CC6A97" w:rsidRDefault="00CC6A97" w:rsidP="00CC758B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Update the Claiming Unit Functions Grid (CUFG) to </w:t>
      </w:r>
      <w:r w:rsidR="00CC758B">
        <w:rPr>
          <w:rFonts w:ascii="Calibri" w:hAnsi="Calibri" w:cs="Calibri"/>
        </w:rPr>
        <w:t>include</w:t>
      </w:r>
      <w:r>
        <w:rPr>
          <w:rFonts w:ascii="Calibri" w:hAnsi="Calibri" w:cs="Calibri"/>
        </w:rPr>
        <w:t xml:space="preserve"> the </w:t>
      </w:r>
      <w:r w:rsidR="00CC758B">
        <w:rPr>
          <w:rFonts w:ascii="Calibri" w:hAnsi="Calibri" w:cs="Calibri"/>
        </w:rPr>
        <w:t>s</w:t>
      </w:r>
      <w:r>
        <w:rPr>
          <w:rFonts w:ascii="Calibri" w:hAnsi="Calibri" w:cs="Calibri"/>
        </w:rPr>
        <w:t>ubcontractor</w:t>
      </w:r>
      <w:r w:rsidR="00CC758B">
        <w:rPr>
          <w:rFonts w:ascii="Calibri" w:hAnsi="Calibri" w:cs="Calibri"/>
        </w:rPr>
        <w:t xml:space="preserve"> name</w:t>
      </w:r>
      <w:r>
        <w:rPr>
          <w:rFonts w:ascii="Calibri" w:hAnsi="Calibri" w:cs="Calibri"/>
        </w:rPr>
        <w:t>.</w:t>
      </w:r>
    </w:p>
    <w:p w14:paraId="24D58420" w14:textId="7DA1E5D9" w:rsidR="00CC6A97" w:rsidRDefault="00CC6A97" w:rsidP="00CC758B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Add Subcontractors to Activity Sheets for the Codes they are allowed to perform – should match the CUFG. And, attach copies of their contracts as back</w:t>
      </w:r>
      <w:r w:rsidR="002320ED">
        <w:rPr>
          <w:rFonts w:ascii="Calibri" w:hAnsi="Calibri" w:cs="Calibri"/>
        </w:rPr>
        <w:t>-</w:t>
      </w:r>
      <w:r>
        <w:rPr>
          <w:rFonts w:ascii="Calibri" w:hAnsi="Calibri" w:cs="Calibri"/>
        </w:rPr>
        <w:t>up documentation.</w:t>
      </w:r>
    </w:p>
    <w:p w14:paraId="0140E969" w14:textId="5AD5D0EE" w:rsidR="00CC758B" w:rsidRDefault="00CC758B" w:rsidP="00CC758B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Create and keep copies of signed Duty Statements from CBO</w:t>
      </w:r>
      <w:r w:rsidR="002320ED">
        <w:rPr>
          <w:rFonts w:ascii="Calibri" w:hAnsi="Calibri" w:cs="Calibri"/>
        </w:rPr>
        <w:t xml:space="preserve"> staff</w:t>
      </w:r>
      <w:r>
        <w:rPr>
          <w:rFonts w:ascii="Calibri" w:hAnsi="Calibri" w:cs="Calibri"/>
        </w:rPr>
        <w:t xml:space="preserve"> and Personal Services Subcontractors (not required for vendors) – </w:t>
      </w:r>
      <w:r w:rsidR="00E734D6">
        <w:rPr>
          <w:rFonts w:ascii="Calibri" w:hAnsi="Calibri" w:cs="Calibri"/>
        </w:rPr>
        <w:t>CMAA</w:t>
      </w:r>
      <w:r>
        <w:rPr>
          <w:rFonts w:ascii="Calibri" w:hAnsi="Calibri" w:cs="Calibri"/>
        </w:rPr>
        <w:t xml:space="preserve"> codes and title should match the CUFG.</w:t>
      </w:r>
    </w:p>
    <w:p w14:paraId="3A68F02F" w14:textId="73430741" w:rsidR="00CC758B" w:rsidRDefault="00CC758B" w:rsidP="00CC758B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Provide</w:t>
      </w:r>
      <w:r w:rsidR="004636C8" w:rsidRPr="004636C8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initial and annual refresher (spring) time survey or </w:t>
      </w:r>
      <w:r w:rsidR="004636C8" w:rsidRPr="004636C8">
        <w:rPr>
          <w:rFonts w:ascii="Calibri" w:hAnsi="Calibri" w:cs="Calibri"/>
        </w:rPr>
        <w:t>direct charge training</w:t>
      </w:r>
      <w:r>
        <w:rPr>
          <w:rFonts w:ascii="Calibri" w:hAnsi="Calibri" w:cs="Calibri"/>
        </w:rPr>
        <w:t xml:space="preserve"> specific to the code(s) the subcontractor will be using. </w:t>
      </w:r>
    </w:p>
    <w:p w14:paraId="5B9BD696" w14:textId="4F7ACD35" w:rsidR="00CC758B" w:rsidRDefault="00CC758B" w:rsidP="00CC758B">
      <w:pPr>
        <w:numPr>
          <w:ilvl w:val="1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Training only needs to be provided to CBOs and Personal Services Subcontractors (not required for vendors)</w:t>
      </w:r>
    </w:p>
    <w:p w14:paraId="3ADCCE7C" w14:textId="268F1EC3" w:rsidR="00CC758B" w:rsidRDefault="00CC758B" w:rsidP="00CC758B">
      <w:pPr>
        <w:numPr>
          <w:ilvl w:val="1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Keep signed logs as documentation of training.</w:t>
      </w:r>
    </w:p>
    <w:p w14:paraId="2A340BBC" w14:textId="6D690394" w:rsidR="004636C8" w:rsidRPr="004636C8" w:rsidRDefault="00CC758B" w:rsidP="00CC758B">
      <w:pPr>
        <w:numPr>
          <w:ilvl w:val="1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Training must be provided by the county’s LGA Coordinator or an approved Alternate.</w:t>
      </w:r>
    </w:p>
    <w:p w14:paraId="319C23F1" w14:textId="77777777" w:rsidR="00CC758B" w:rsidRDefault="00CC758B" w:rsidP="00CC758B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Keep copies of paid invoices from subcontractor as these may be requested during a state desk review.</w:t>
      </w:r>
    </w:p>
    <w:p w14:paraId="35D59E9F" w14:textId="14EBB50D" w:rsidR="00A13300" w:rsidRPr="00B41111" w:rsidRDefault="00A13300" w:rsidP="00CC758B">
      <w:pPr>
        <w:numPr>
          <w:ilvl w:val="0"/>
          <w:numId w:val="1"/>
        </w:numPr>
        <w:rPr>
          <w:rFonts w:ascii="Calibri" w:hAnsi="Calibri" w:cs="Calibri"/>
        </w:rPr>
      </w:pPr>
      <w:r w:rsidRPr="00B41111">
        <w:rPr>
          <w:rFonts w:ascii="Calibri" w:hAnsi="Calibri" w:cs="Calibri"/>
        </w:rPr>
        <w:t xml:space="preserve">Ensure that subcontractors are paid by </w:t>
      </w:r>
      <w:r w:rsidR="00172567" w:rsidRPr="00B41111">
        <w:rPr>
          <w:rFonts w:ascii="Calibri" w:hAnsi="Calibri" w:cs="Calibri"/>
        </w:rPr>
        <w:t>allowable</w:t>
      </w:r>
      <w:r w:rsidRPr="00B41111">
        <w:rPr>
          <w:rFonts w:ascii="Calibri" w:hAnsi="Calibri" w:cs="Calibri"/>
        </w:rPr>
        <w:t xml:space="preserve"> sources of </w:t>
      </w:r>
      <w:bookmarkStart w:id="1" w:name="CPE"/>
      <w:r w:rsidRPr="00B41111">
        <w:rPr>
          <w:rFonts w:ascii="Calibri" w:hAnsi="Calibri" w:cs="Calibri"/>
        </w:rPr>
        <w:t>CPE</w:t>
      </w:r>
      <w:bookmarkEnd w:id="1"/>
      <w:r w:rsidR="00B41111" w:rsidRPr="00B41111">
        <w:rPr>
          <w:rFonts w:ascii="Calibri" w:hAnsi="Calibri" w:cs="Calibri"/>
        </w:rPr>
        <w:t xml:space="preserve"> and collect documentation for audit files.</w:t>
      </w:r>
      <w:r w:rsidRPr="00B41111">
        <w:rPr>
          <w:rFonts w:ascii="Calibri" w:hAnsi="Calibri" w:cs="Calibri"/>
        </w:rPr>
        <w:t xml:space="preserve"> Options include:</w:t>
      </w:r>
    </w:p>
    <w:p w14:paraId="4E1B92F7" w14:textId="249C7013" w:rsidR="00CC758B" w:rsidRPr="00B41111" w:rsidRDefault="00CC758B" w:rsidP="00A13300">
      <w:pPr>
        <w:numPr>
          <w:ilvl w:val="1"/>
          <w:numId w:val="2"/>
        </w:numPr>
        <w:rPr>
          <w:rFonts w:ascii="Calibri" w:hAnsi="Calibri" w:cs="Calibri"/>
        </w:rPr>
      </w:pPr>
      <w:r w:rsidRPr="00B41111">
        <w:rPr>
          <w:rFonts w:ascii="Calibri" w:hAnsi="Calibri" w:cs="Calibri"/>
        </w:rPr>
        <w:t>Keep</w:t>
      </w:r>
      <w:r w:rsidR="00A13300" w:rsidRPr="00B41111">
        <w:rPr>
          <w:rFonts w:ascii="Calibri" w:hAnsi="Calibri" w:cs="Calibri"/>
        </w:rPr>
        <w:t>ing</w:t>
      </w:r>
      <w:r w:rsidRPr="00B41111">
        <w:rPr>
          <w:rFonts w:ascii="Calibri" w:hAnsi="Calibri" w:cs="Calibri"/>
        </w:rPr>
        <w:t xml:space="preserve"> documentation of CPE funds </w:t>
      </w:r>
      <w:r w:rsidR="00B41111" w:rsidRPr="00B41111">
        <w:rPr>
          <w:rFonts w:ascii="Calibri" w:hAnsi="Calibri" w:cs="Calibri"/>
        </w:rPr>
        <w:t>used</w:t>
      </w:r>
      <w:r w:rsidRPr="00B41111">
        <w:rPr>
          <w:rFonts w:ascii="Calibri" w:hAnsi="Calibri" w:cs="Calibri"/>
        </w:rPr>
        <w:t xml:space="preserve"> to pay </w:t>
      </w:r>
      <w:r w:rsidR="00B41111" w:rsidRPr="00B41111">
        <w:rPr>
          <w:rFonts w:ascii="Calibri" w:hAnsi="Calibri" w:cs="Calibri"/>
        </w:rPr>
        <w:t>sub</w:t>
      </w:r>
      <w:r w:rsidRPr="00B41111">
        <w:rPr>
          <w:rFonts w:ascii="Calibri" w:hAnsi="Calibri" w:cs="Calibri"/>
        </w:rPr>
        <w:t>contractor invoices.</w:t>
      </w:r>
      <w:r w:rsidR="001B0C83" w:rsidRPr="00B41111">
        <w:rPr>
          <w:rFonts w:ascii="Calibri" w:hAnsi="Calibri" w:cs="Calibri"/>
        </w:rPr>
        <w:t xml:space="preserve"> Examples of documentation </w:t>
      </w:r>
      <w:r w:rsidR="00005CA8" w:rsidRPr="00B41111">
        <w:rPr>
          <w:rFonts w:ascii="Calibri" w:hAnsi="Calibri" w:cs="Calibri"/>
        </w:rPr>
        <w:t xml:space="preserve">could also </w:t>
      </w:r>
      <w:r w:rsidR="001B0C83" w:rsidRPr="00B41111">
        <w:rPr>
          <w:rFonts w:ascii="Calibri" w:hAnsi="Calibri" w:cs="Calibri"/>
        </w:rPr>
        <w:t xml:space="preserve">include contracts or funding notices </w:t>
      </w:r>
      <w:r w:rsidR="00B41111" w:rsidRPr="00B41111">
        <w:rPr>
          <w:rFonts w:ascii="Calibri" w:hAnsi="Calibri" w:cs="Calibri"/>
        </w:rPr>
        <w:t>from</w:t>
      </w:r>
      <w:r w:rsidR="001B0C83" w:rsidRPr="00B41111">
        <w:rPr>
          <w:rFonts w:ascii="Calibri" w:hAnsi="Calibri" w:cs="Calibri"/>
        </w:rPr>
        <w:t xml:space="preserve"> the entity providing CPE (such as the state or county)</w:t>
      </w:r>
      <w:r w:rsidR="00005CA8" w:rsidRPr="00B41111">
        <w:rPr>
          <w:rFonts w:ascii="Calibri" w:hAnsi="Calibri" w:cs="Calibri"/>
        </w:rPr>
        <w:t xml:space="preserve"> or General Ledgers showing payments to subcontractors.</w:t>
      </w:r>
    </w:p>
    <w:p w14:paraId="13DA6ECB" w14:textId="46B1CC7C" w:rsidR="00005CA8" w:rsidRPr="00B41111" w:rsidRDefault="00005CA8" w:rsidP="00A13300">
      <w:pPr>
        <w:numPr>
          <w:ilvl w:val="1"/>
          <w:numId w:val="2"/>
        </w:numPr>
        <w:rPr>
          <w:rFonts w:ascii="Calibri" w:hAnsi="Calibri" w:cs="Calibri"/>
        </w:rPr>
      </w:pPr>
      <w:r w:rsidRPr="00B41111">
        <w:rPr>
          <w:rFonts w:ascii="Calibri" w:hAnsi="Calibri" w:cs="Calibri"/>
        </w:rPr>
        <w:lastRenderedPageBreak/>
        <w:t>Signed CPE Certifications from other entities (outside of your county) providing the CPE to the subcontractor.</w:t>
      </w:r>
      <w:r w:rsidR="004B6798">
        <w:rPr>
          <w:rFonts w:ascii="Calibri" w:hAnsi="Calibri" w:cs="Calibri"/>
        </w:rPr>
        <w:t xml:space="preserve"> </w:t>
      </w:r>
      <w:r w:rsidR="004F5939">
        <w:rPr>
          <w:rFonts w:ascii="Calibri" w:hAnsi="Calibri" w:cs="Calibri"/>
        </w:rPr>
        <w:t xml:space="preserve">LGA Coordinators also need to sign these Certifications. </w:t>
      </w:r>
      <w:r w:rsidR="00EF3628">
        <w:rPr>
          <w:rFonts w:ascii="Calibri" w:hAnsi="Calibri" w:cs="Calibri"/>
        </w:rPr>
        <w:t xml:space="preserve">Or, if county funds are being used as CPE, the county department issuing the funds must </w:t>
      </w:r>
      <w:r w:rsidR="00EF3628" w:rsidRPr="00EF3628">
        <w:rPr>
          <w:rFonts w:ascii="Calibri" w:hAnsi="Calibri" w:cs="Calibri"/>
        </w:rPr>
        <w:t xml:space="preserve">attest that those funds are </w:t>
      </w:r>
      <w:r w:rsidR="00430E0C">
        <w:rPr>
          <w:rFonts w:ascii="Calibri" w:hAnsi="Calibri" w:cs="Calibri"/>
        </w:rPr>
        <w:t xml:space="preserve">from an eligible CPE source and are </w:t>
      </w:r>
      <w:r w:rsidR="00EF3628" w:rsidRPr="00EF3628">
        <w:rPr>
          <w:rFonts w:ascii="Calibri" w:hAnsi="Calibri" w:cs="Calibri"/>
        </w:rPr>
        <w:t>not already being used to pull down matching federal funds.</w:t>
      </w:r>
    </w:p>
    <w:p w14:paraId="0643532E" w14:textId="79D66A3D" w:rsidR="00CB1BB4" w:rsidRPr="00B41111" w:rsidRDefault="0020209D" w:rsidP="00A13300">
      <w:pPr>
        <w:numPr>
          <w:ilvl w:val="1"/>
          <w:numId w:val="2"/>
        </w:numPr>
        <w:rPr>
          <w:rFonts w:ascii="Calibri" w:hAnsi="Calibri" w:cs="Calibri"/>
        </w:rPr>
      </w:pPr>
      <w:r w:rsidRPr="00B41111">
        <w:rPr>
          <w:rFonts w:ascii="Calibri" w:hAnsi="Calibri" w:cs="Calibri"/>
        </w:rPr>
        <w:t>Examples of</w:t>
      </w:r>
      <w:r w:rsidR="00172567" w:rsidRPr="00B41111">
        <w:rPr>
          <w:rFonts w:ascii="Calibri" w:hAnsi="Calibri" w:cs="Calibri"/>
        </w:rPr>
        <w:t xml:space="preserve"> allowable</w:t>
      </w:r>
      <w:r w:rsidRPr="00B41111">
        <w:rPr>
          <w:rFonts w:ascii="Calibri" w:hAnsi="Calibri" w:cs="Calibri"/>
        </w:rPr>
        <w:t xml:space="preserve"> CPE sources include:</w:t>
      </w:r>
    </w:p>
    <w:p w14:paraId="48C05912" w14:textId="77777777" w:rsidR="00DE3974" w:rsidRPr="00874EB6" w:rsidRDefault="00DE3974" w:rsidP="00DE3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County General Funds</w:t>
      </w:r>
    </w:p>
    <w:p w14:paraId="1625F251" w14:textId="77777777" w:rsidR="00DE3974" w:rsidRPr="00874EB6" w:rsidRDefault="00DE3974" w:rsidP="00DE3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Mental Health Services Act (MHSA)</w:t>
      </w:r>
    </w:p>
    <w:p w14:paraId="48CDBAAF" w14:textId="77777777" w:rsidR="00DE3974" w:rsidRPr="00874EB6" w:rsidRDefault="00DE3974" w:rsidP="00DE3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Prevention and Early Intervention (PEI)</w:t>
      </w:r>
    </w:p>
    <w:p w14:paraId="177F9A54" w14:textId="77777777" w:rsidR="00DE3974" w:rsidRPr="00874EB6" w:rsidRDefault="00DE3974" w:rsidP="00DE3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Child Abuse Prevention, Intervention and Treatment Program (CAPIT)</w:t>
      </w:r>
    </w:p>
    <w:p w14:paraId="15503853" w14:textId="77777777" w:rsidR="00DE3974" w:rsidRPr="00874EB6" w:rsidRDefault="00DE3974" w:rsidP="00DE3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Differential Response Services (DRS)</w:t>
      </w:r>
    </w:p>
    <w:p w14:paraId="418D7748" w14:textId="77777777" w:rsidR="00DE3974" w:rsidRPr="00874EB6" w:rsidRDefault="00DE3974" w:rsidP="00DE3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Multi-Disciplinary Interview Center (MDIC)</w:t>
      </w:r>
    </w:p>
    <w:p w14:paraId="6B25E8A9" w14:textId="77777777" w:rsidR="00DE3974" w:rsidRPr="00874EB6" w:rsidRDefault="00DE3974" w:rsidP="00DE3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1991 &amp; 2011 Realignment - Sales Tax &amp; Motor Vehicle License Fees (MVLF)</w:t>
      </w:r>
    </w:p>
    <w:p w14:paraId="285B7DA1" w14:textId="77777777" w:rsidR="00DE3974" w:rsidRPr="00874EB6" w:rsidRDefault="00DE3974" w:rsidP="00DE3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Tobacco Tax - Props 56 and 99</w:t>
      </w:r>
    </w:p>
    <w:p w14:paraId="58EF420F" w14:textId="77777777" w:rsidR="00DE3974" w:rsidRPr="00874EB6" w:rsidRDefault="00DE3974" w:rsidP="00DE3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First 5 Revenues</w:t>
      </w:r>
    </w:p>
    <w:p w14:paraId="6DC6189B" w14:textId="77777777" w:rsidR="00DE3974" w:rsidRPr="00874EB6" w:rsidRDefault="00DE3974" w:rsidP="00DE3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Local Tax Dollars</w:t>
      </w:r>
    </w:p>
    <w:p w14:paraId="63AAE65F" w14:textId="77777777" w:rsidR="00DE3974" w:rsidRPr="00874EB6" w:rsidRDefault="00DE3974" w:rsidP="00DE3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CMAA Revenues earned in prior years</w:t>
      </w:r>
    </w:p>
    <w:p w14:paraId="2E54B24A" w14:textId="77777777" w:rsidR="00DE3974" w:rsidRPr="00874EB6" w:rsidRDefault="00DE3974" w:rsidP="00DE3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Interest on government funds</w:t>
      </w:r>
    </w:p>
    <w:p w14:paraId="3B32CABE" w14:textId="17339261" w:rsidR="00DE3974" w:rsidRPr="00874EB6" w:rsidRDefault="00DE3974" w:rsidP="001245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874EB6">
        <w:rPr>
          <w:rFonts w:ascii="Calibri" w:eastAsia="Times New Roman" w:hAnsi="Calibri" w:cs="Calibri"/>
          <w:kern w:val="0"/>
          <w14:ligatures w14:val="none"/>
        </w:rPr>
        <w:t>State Veterans Affairs: License Plate Fund</w:t>
      </w:r>
      <w:r w:rsidR="00124553" w:rsidRPr="00874EB6">
        <w:rPr>
          <w:rFonts w:ascii="Calibri" w:eastAsia="Times New Roman" w:hAnsi="Calibri" w:cs="Calibri"/>
          <w:kern w:val="0"/>
          <w14:ligatures w14:val="none"/>
        </w:rPr>
        <w:t xml:space="preserve"> and </w:t>
      </w:r>
      <w:r w:rsidRPr="00874EB6">
        <w:rPr>
          <w:rFonts w:ascii="Calibri" w:eastAsia="Times New Roman" w:hAnsi="Calibri" w:cs="Calibri"/>
          <w:kern w:val="0"/>
          <w14:ligatures w14:val="none"/>
        </w:rPr>
        <w:t>Vets Subvention</w:t>
      </w:r>
    </w:p>
    <w:p w14:paraId="29B2FD7F" w14:textId="2406819A" w:rsidR="00CC758B" w:rsidRDefault="00CC758B" w:rsidP="00CC758B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For contracts being direct charged, t</w:t>
      </w:r>
      <w:r w:rsidR="004636C8" w:rsidRPr="004636C8">
        <w:rPr>
          <w:rFonts w:ascii="Calibri" w:hAnsi="Calibri" w:cs="Calibri"/>
        </w:rPr>
        <w:t>ime spent on direct charge activities must be documented/logged if less than 100% of their time is being direct charged</w:t>
      </w:r>
      <w:r>
        <w:rPr>
          <w:rFonts w:ascii="Calibri" w:hAnsi="Calibri" w:cs="Calibri"/>
        </w:rPr>
        <w:t>. Direct Charge Log Must Include:</w:t>
      </w:r>
    </w:p>
    <w:p w14:paraId="52B3AE94" w14:textId="426E3EEA" w:rsidR="004636C8" w:rsidRPr="004636C8" w:rsidRDefault="004636C8" w:rsidP="00CC758B">
      <w:pPr>
        <w:numPr>
          <w:ilvl w:val="1"/>
          <w:numId w:val="2"/>
        </w:numPr>
        <w:rPr>
          <w:rFonts w:ascii="Calibri" w:hAnsi="Calibri" w:cs="Calibri"/>
        </w:rPr>
      </w:pPr>
      <w:r w:rsidRPr="004636C8">
        <w:rPr>
          <w:rFonts w:ascii="Calibri" w:hAnsi="Calibri" w:cs="Calibri"/>
        </w:rPr>
        <w:t xml:space="preserve">Identifying </w:t>
      </w:r>
      <w:r w:rsidR="00CC758B">
        <w:rPr>
          <w:rFonts w:ascii="Calibri" w:hAnsi="Calibri" w:cs="Calibri"/>
        </w:rPr>
        <w:t>subcontractor</w:t>
      </w:r>
      <w:r w:rsidRPr="004636C8">
        <w:rPr>
          <w:rFonts w:ascii="Calibri" w:hAnsi="Calibri" w:cs="Calibri"/>
        </w:rPr>
        <w:t xml:space="preserve"> information</w:t>
      </w:r>
    </w:p>
    <w:p w14:paraId="523D3B82" w14:textId="77777777" w:rsidR="004636C8" w:rsidRPr="004636C8" w:rsidRDefault="004636C8" w:rsidP="00CC758B">
      <w:pPr>
        <w:numPr>
          <w:ilvl w:val="1"/>
          <w:numId w:val="2"/>
        </w:numPr>
        <w:rPr>
          <w:rFonts w:ascii="Calibri" w:hAnsi="Calibri" w:cs="Calibri"/>
        </w:rPr>
      </w:pPr>
      <w:r w:rsidRPr="004636C8">
        <w:rPr>
          <w:rFonts w:ascii="Calibri" w:hAnsi="Calibri" w:cs="Calibri"/>
        </w:rPr>
        <w:t>Date activity was performed</w:t>
      </w:r>
    </w:p>
    <w:p w14:paraId="1220B89B" w14:textId="77777777" w:rsidR="004636C8" w:rsidRPr="004636C8" w:rsidRDefault="004636C8" w:rsidP="00CC758B">
      <w:pPr>
        <w:numPr>
          <w:ilvl w:val="1"/>
          <w:numId w:val="2"/>
        </w:numPr>
        <w:rPr>
          <w:rFonts w:ascii="Calibri" w:hAnsi="Calibri" w:cs="Calibri"/>
        </w:rPr>
      </w:pPr>
      <w:r w:rsidRPr="004636C8">
        <w:rPr>
          <w:rFonts w:ascii="Calibri" w:hAnsi="Calibri" w:cs="Calibri"/>
        </w:rPr>
        <w:t>Amount of time spent</w:t>
      </w:r>
    </w:p>
    <w:p w14:paraId="0C56C5A3" w14:textId="77777777" w:rsidR="004636C8" w:rsidRPr="004636C8" w:rsidRDefault="004636C8" w:rsidP="00CC758B">
      <w:pPr>
        <w:numPr>
          <w:ilvl w:val="1"/>
          <w:numId w:val="2"/>
        </w:numPr>
        <w:rPr>
          <w:rFonts w:ascii="Calibri" w:hAnsi="Calibri" w:cs="Calibri"/>
        </w:rPr>
      </w:pPr>
      <w:r w:rsidRPr="004636C8">
        <w:rPr>
          <w:rFonts w:ascii="Calibri" w:hAnsi="Calibri" w:cs="Calibri"/>
        </w:rPr>
        <w:t>Total hours paid for day, month, or quarter</w:t>
      </w:r>
    </w:p>
    <w:p w14:paraId="37A1C415" w14:textId="77777777" w:rsidR="00A70553" w:rsidRDefault="004636C8" w:rsidP="00A70553">
      <w:pPr>
        <w:numPr>
          <w:ilvl w:val="1"/>
          <w:numId w:val="2"/>
        </w:numPr>
        <w:rPr>
          <w:rFonts w:ascii="Calibri" w:hAnsi="Calibri" w:cs="Calibri"/>
        </w:rPr>
      </w:pPr>
      <w:r w:rsidRPr="004636C8">
        <w:rPr>
          <w:rFonts w:ascii="Calibri" w:hAnsi="Calibri" w:cs="Calibri"/>
        </w:rPr>
        <w:t>Activity description</w:t>
      </w:r>
    </w:p>
    <w:p w14:paraId="376568E9" w14:textId="57158F86" w:rsidR="00CC758B" w:rsidRPr="00A70553" w:rsidRDefault="00CC758B" w:rsidP="00A70553">
      <w:pPr>
        <w:numPr>
          <w:ilvl w:val="1"/>
          <w:numId w:val="2"/>
        </w:numPr>
        <w:rPr>
          <w:rFonts w:ascii="Calibri" w:hAnsi="Calibri" w:cs="Calibri"/>
        </w:rPr>
      </w:pPr>
      <w:r w:rsidRPr="00A70553">
        <w:rPr>
          <w:rFonts w:ascii="Calibri" w:hAnsi="Calibri" w:cs="Calibri"/>
        </w:rPr>
        <w:t xml:space="preserve">If </w:t>
      </w:r>
      <w:r w:rsidR="002320ED">
        <w:rPr>
          <w:rFonts w:ascii="Calibri" w:hAnsi="Calibri" w:cs="Calibri"/>
        </w:rPr>
        <w:t>sub</w:t>
      </w:r>
      <w:r w:rsidRPr="00A70553">
        <w:rPr>
          <w:rFonts w:ascii="Calibri" w:hAnsi="Calibri" w:cs="Calibri"/>
        </w:rPr>
        <w:t>contractor invoices include the above information, invoices can serve as the Direct Charge Log.</w:t>
      </w:r>
    </w:p>
    <w:p w14:paraId="5714D4BE" w14:textId="74EF4C1B" w:rsidR="002320ED" w:rsidRDefault="002320ED" w:rsidP="002320ED">
      <w:pPr>
        <w:rPr>
          <w:rFonts w:ascii="Calibri" w:hAnsi="Calibri" w:cs="Calibri"/>
          <w:b/>
          <w:bCs/>
        </w:rPr>
      </w:pPr>
      <w:r w:rsidRPr="002F0D75">
        <w:rPr>
          <w:rFonts w:ascii="Calibri" w:hAnsi="Calibri" w:cs="Calibri"/>
          <w:b/>
          <w:bCs/>
        </w:rPr>
        <w:t>Add</w:t>
      </w:r>
      <w:r>
        <w:rPr>
          <w:rFonts w:ascii="Calibri" w:hAnsi="Calibri" w:cs="Calibri"/>
          <w:b/>
          <w:bCs/>
        </w:rPr>
        <w:t>ing</w:t>
      </w:r>
      <w:r w:rsidRPr="002F0D75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>Subc</w:t>
      </w:r>
      <w:r w:rsidRPr="002F0D75">
        <w:rPr>
          <w:rFonts w:ascii="Calibri" w:hAnsi="Calibri" w:cs="Calibri"/>
          <w:b/>
          <w:bCs/>
        </w:rPr>
        <w:t xml:space="preserve">ontractors to the </w:t>
      </w:r>
      <w:r w:rsidR="00F65789">
        <w:rPr>
          <w:rFonts w:ascii="Calibri" w:hAnsi="Calibri" w:cs="Calibri"/>
          <w:b/>
          <w:bCs/>
        </w:rPr>
        <w:t>CUFG</w:t>
      </w:r>
    </w:p>
    <w:p w14:paraId="55326F5D" w14:textId="0B47E514" w:rsidR="002F0D75" w:rsidRPr="002F0D75" w:rsidRDefault="00F65789" w:rsidP="002320ED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Subc</w:t>
      </w:r>
      <w:r w:rsidR="002320ED">
        <w:rPr>
          <w:rFonts w:ascii="Calibri" w:hAnsi="Calibri" w:cs="Calibri"/>
        </w:rPr>
        <w:t>ontractors</w:t>
      </w:r>
      <w:r w:rsidR="002F0D75" w:rsidRPr="002F0D75">
        <w:rPr>
          <w:rFonts w:ascii="Calibri" w:hAnsi="Calibri" w:cs="Calibri"/>
        </w:rPr>
        <w:t xml:space="preserve"> whose costs will be </w:t>
      </w:r>
      <w:r>
        <w:rPr>
          <w:rFonts w:ascii="Calibri" w:hAnsi="Calibri" w:cs="Calibri"/>
        </w:rPr>
        <w:t xml:space="preserve">claimed to </w:t>
      </w:r>
      <w:r w:rsidR="00E734D6">
        <w:rPr>
          <w:rFonts w:ascii="Calibri" w:hAnsi="Calibri" w:cs="Calibri"/>
        </w:rPr>
        <w:t>CMAA</w:t>
      </w:r>
      <w:r w:rsidR="002F0D75" w:rsidRPr="002F0D75">
        <w:rPr>
          <w:rFonts w:ascii="Calibri" w:hAnsi="Calibri" w:cs="Calibri"/>
        </w:rPr>
        <w:t xml:space="preserve"> must be identified on CUF</w:t>
      </w:r>
      <w:r>
        <w:rPr>
          <w:rFonts w:ascii="Calibri" w:hAnsi="Calibri" w:cs="Calibri"/>
        </w:rPr>
        <w:t>G</w:t>
      </w:r>
      <w:r w:rsidR="002320ED">
        <w:rPr>
          <w:rFonts w:ascii="Calibri" w:hAnsi="Calibri" w:cs="Calibri"/>
        </w:rPr>
        <w:t xml:space="preserve"> </w:t>
      </w:r>
      <w:r w:rsidR="002F0D75" w:rsidRPr="002F0D75">
        <w:rPr>
          <w:rFonts w:ascii="Calibri" w:hAnsi="Calibri" w:cs="Calibri"/>
        </w:rPr>
        <w:t>with the activity code(s) they are expected to perform.</w:t>
      </w:r>
    </w:p>
    <w:p w14:paraId="0AE723AC" w14:textId="11ACA097" w:rsidR="002320ED" w:rsidRDefault="002320ED" w:rsidP="002320ED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Personal Services Contractors </w:t>
      </w:r>
      <w:r w:rsidR="002F0D75" w:rsidRPr="002F0D75">
        <w:rPr>
          <w:rFonts w:ascii="Calibri" w:hAnsi="Calibri" w:cs="Calibri"/>
        </w:rPr>
        <w:t xml:space="preserve">must also be included in the total number of </w:t>
      </w:r>
      <w:r w:rsidR="00E734D6">
        <w:rPr>
          <w:rFonts w:ascii="Calibri" w:hAnsi="Calibri" w:cs="Calibri"/>
        </w:rPr>
        <w:t>CMAA</w:t>
      </w:r>
      <w:r w:rsidR="002F0D75" w:rsidRPr="002F0D75">
        <w:rPr>
          <w:rFonts w:ascii="Calibri" w:hAnsi="Calibri" w:cs="Calibri"/>
        </w:rPr>
        <w:t xml:space="preserve"> participants (Cell N3 on CUFG)</w:t>
      </w:r>
      <w:r w:rsidR="00F65789">
        <w:rPr>
          <w:rFonts w:ascii="Calibri" w:hAnsi="Calibri" w:cs="Calibri"/>
        </w:rPr>
        <w:t>.</w:t>
      </w:r>
    </w:p>
    <w:p w14:paraId="60502BA3" w14:textId="6ADF5238" w:rsidR="002320ED" w:rsidRDefault="00F65789" w:rsidP="002320ED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Vendors</w:t>
      </w:r>
      <w:r w:rsidR="002320ED">
        <w:rPr>
          <w:rFonts w:ascii="Calibri" w:hAnsi="Calibri" w:cs="Calibri"/>
        </w:rPr>
        <w:t xml:space="preserve"> with multiple staff that provide a service</w:t>
      </w:r>
      <w:r>
        <w:rPr>
          <w:rFonts w:ascii="Calibri" w:hAnsi="Calibri" w:cs="Calibri"/>
        </w:rPr>
        <w:t xml:space="preserve"> </w:t>
      </w:r>
      <w:r w:rsidR="002320ED">
        <w:rPr>
          <w:rFonts w:ascii="Calibri" w:hAnsi="Calibri" w:cs="Calibri"/>
        </w:rPr>
        <w:t xml:space="preserve">should be notated in the CUFG as DIRECT CHARGE Non-SPMP with and “X” </w:t>
      </w:r>
      <w:r>
        <w:rPr>
          <w:rFonts w:ascii="Calibri" w:hAnsi="Calibri" w:cs="Calibri"/>
        </w:rPr>
        <w:t>rather</w:t>
      </w:r>
      <w:r w:rsidR="002320ED">
        <w:rPr>
          <w:rFonts w:ascii="Calibri" w:hAnsi="Calibri" w:cs="Calibri"/>
        </w:rPr>
        <w:t xml:space="preserve"> than a number of staff. An example of this type of contract is </w:t>
      </w:r>
      <w:r w:rsidR="00E734D6">
        <w:rPr>
          <w:rFonts w:ascii="Calibri" w:hAnsi="Calibri" w:cs="Calibri"/>
        </w:rPr>
        <w:t>CMAA</w:t>
      </w:r>
      <w:r w:rsidR="002320ED">
        <w:rPr>
          <w:rFonts w:ascii="Calibri" w:hAnsi="Calibri" w:cs="Calibri"/>
        </w:rPr>
        <w:t xml:space="preserve"> time Survey Software Vendors.</w:t>
      </w:r>
    </w:p>
    <w:p w14:paraId="7EA70838" w14:textId="792089F2" w:rsidR="002F0D75" w:rsidRPr="002F0D75" w:rsidRDefault="00E734D6" w:rsidP="002320ED">
      <w:pPr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Two s</w:t>
      </w:r>
      <w:r w:rsidR="002320ED">
        <w:rPr>
          <w:rFonts w:ascii="Calibri" w:hAnsi="Calibri" w:cs="Calibri"/>
        </w:rPr>
        <w:t>ample CUFG</w:t>
      </w:r>
      <w:r>
        <w:rPr>
          <w:rFonts w:ascii="Calibri" w:hAnsi="Calibri" w:cs="Calibri"/>
        </w:rPr>
        <w:t>’s are</w:t>
      </w:r>
      <w:r w:rsidR="00F65789">
        <w:rPr>
          <w:rFonts w:ascii="Calibri" w:hAnsi="Calibri" w:cs="Calibri"/>
        </w:rPr>
        <w:t xml:space="preserve"> </w:t>
      </w:r>
      <w:r w:rsidR="002320ED">
        <w:rPr>
          <w:rFonts w:ascii="Calibri" w:hAnsi="Calibri" w:cs="Calibri"/>
        </w:rPr>
        <w:t xml:space="preserve">below with various examples of </w:t>
      </w:r>
      <w:r w:rsidR="00F65789">
        <w:rPr>
          <w:rFonts w:ascii="Calibri" w:hAnsi="Calibri" w:cs="Calibri"/>
        </w:rPr>
        <w:t>s</w:t>
      </w:r>
      <w:r w:rsidR="002320ED">
        <w:rPr>
          <w:rFonts w:ascii="Calibri" w:hAnsi="Calibri" w:cs="Calibri"/>
        </w:rPr>
        <w:t>ubcontractors.</w:t>
      </w:r>
    </w:p>
    <w:p w14:paraId="460BF08F" w14:textId="41BF4F08" w:rsidR="002320ED" w:rsidRDefault="002320ED" w:rsidP="006F327C">
      <w:pPr>
        <w:rPr>
          <w:rFonts w:ascii="Calibri" w:hAnsi="Calibri" w:cs="Calibri"/>
          <w:b/>
          <w:bCs/>
        </w:rPr>
      </w:pPr>
      <w:r>
        <w:rPr>
          <w:noProof/>
        </w:rPr>
        <w:drawing>
          <wp:inline distT="0" distB="0" distL="0" distR="0" wp14:anchorId="6347BA20" wp14:editId="332FB317">
            <wp:extent cx="5943600" cy="3442335"/>
            <wp:effectExtent l="0" t="0" r="0" b="5715"/>
            <wp:docPr id="106971967" name="Picture 1" descr="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71967" name="Picture 1" descr="Tabl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531DE" w14:textId="77777777" w:rsidR="002320ED" w:rsidRDefault="002320ED" w:rsidP="006F327C">
      <w:pPr>
        <w:rPr>
          <w:rFonts w:ascii="Calibri" w:hAnsi="Calibri" w:cs="Calibri"/>
          <w:b/>
          <w:bCs/>
        </w:rPr>
      </w:pPr>
    </w:p>
    <w:p w14:paraId="1B6650AB" w14:textId="6B153758" w:rsidR="002320ED" w:rsidRDefault="002320ED" w:rsidP="006F327C">
      <w:pPr>
        <w:rPr>
          <w:rFonts w:ascii="Calibri" w:hAnsi="Calibri" w:cs="Calibri"/>
          <w:b/>
          <w:bCs/>
        </w:rPr>
      </w:pPr>
      <w:r>
        <w:rPr>
          <w:noProof/>
        </w:rPr>
        <w:lastRenderedPageBreak/>
        <w:drawing>
          <wp:inline distT="0" distB="0" distL="0" distR="0" wp14:anchorId="27F90901" wp14:editId="3795AAC0">
            <wp:extent cx="5943600" cy="3420110"/>
            <wp:effectExtent l="0" t="0" r="0" b="8890"/>
            <wp:docPr id="1796571665" name="Picture 1" descr="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571665" name="Picture 1" descr="Tabl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9384F" w14:textId="77777777" w:rsidR="00B41111" w:rsidRDefault="00B41111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0AA71D0F" w14:textId="13D0C3EE" w:rsidR="006F327C" w:rsidRPr="002A18C2" w:rsidRDefault="006F327C" w:rsidP="006F327C">
      <w:pPr>
        <w:rPr>
          <w:rFonts w:ascii="Calibri" w:hAnsi="Calibri" w:cs="Calibri"/>
          <w:b/>
          <w:bCs/>
        </w:rPr>
      </w:pPr>
      <w:r w:rsidRPr="002A18C2">
        <w:rPr>
          <w:rFonts w:ascii="Calibri" w:hAnsi="Calibri" w:cs="Calibri"/>
          <w:b/>
          <w:bCs/>
        </w:rPr>
        <w:lastRenderedPageBreak/>
        <w:t xml:space="preserve">What is </w:t>
      </w:r>
      <w:bookmarkStart w:id="2" w:name="DC"/>
      <w:r w:rsidRPr="002A18C2">
        <w:rPr>
          <w:rFonts w:ascii="Calibri" w:hAnsi="Calibri" w:cs="Calibri"/>
          <w:b/>
          <w:bCs/>
        </w:rPr>
        <w:t>Direct Charge</w:t>
      </w:r>
      <w:bookmarkEnd w:id="2"/>
      <w:r w:rsidRPr="002A18C2">
        <w:rPr>
          <w:rFonts w:ascii="Calibri" w:hAnsi="Calibri" w:cs="Calibri"/>
          <w:b/>
          <w:bCs/>
        </w:rPr>
        <w:t>?</w:t>
      </w:r>
    </w:p>
    <w:p w14:paraId="24B2FE7A" w14:textId="61D63DB6" w:rsidR="006F327C" w:rsidRPr="006F327C" w:rsidRDefault="006F327C" w:rsidP="006F327C">
      <w:pPr>
        <w:numPr>
          <w:ilvl w:val="0"/>
          <w:numId w:val="1"/>
        </w:numPr>
        <w:rPr>
          <w:rFonts w:ascii="Calibri" w:hAnsi="Calibri" w:cs="Calibri"/>
        </w:rPr>
      </w:pPr>
      <w:r w:rsidRPr="006F327C">
        <w:rPr>
          <w:rFonts w:ascii="Calibri" w:hAnsi="Calibri" w:cs="Calibri"/>
        </w:rPr>
        <w:t>A shortened time survey and claiming methodology</w:t>
      </w:r>
    </w:p>
    <w:p w14:paraId="01D942B3" w14:textId="10A43C08" w:rsidR="006F327C" w:rsidRPr="006F327C" w:rsidRDefault="006F327C" w:rsidP="006F327C">
      <w:pPr>
        <w:numPr>
          <w:ilvl w:val="0"/>
          <w:numId w:val="1"/>
        </w:numPr>
        <w:rPr>
          <w:rFonts w:ascii="Calibri" w:hAnsi="Calibri" w:cs="Calibri"/>
        </w:rPr>
      </w:pPr>
      <w:r w:rsidRPr="006F327C">
        <w:rPr>
          <w:rFonts w:ascii="Calibri" w:hAnsi="Calibri" w:cs="Calibri"/>
        </w:rPr>
        <w:t xml:space="preserve">Staff </w:t>
      </w:r>
      <w:r w:rsidRPr="002A18C2">
        <w:rPr>
          <w:rFonts w:ascii="Calibri" w:hAnsi="Calibri" w:cs="Calibri"/>
        </w:rPr>
        <w:t xml:space="preserve">or Contractors </w:t>
      </w:r>
      <w:r w:rsidRPr="006F327C">
        <w:rPr>
          <w:rFonts w:ascii="Calibri" w:hAnsi="Calibri" w:cs="Calibri"/>
        </w:rPr>
        <w:t xml:space="preserve">time survey to a maximum of 2 claimable </w:t>
      </w:r>
      <w:r w:rsidR="00E734D6">
        <w:rPr>
          <w:rFonts w:ascii="Calibri" w:hAnsi="Calibri" w:cs="Calibri"/>
        </w:rPr>
        <w:t>CMAA</w:t>
      </w:r>
      <w:r w:rsidRPr="006F327C">
        <w:rPr>
          <w:rFonts w:ascii="Calibri" w:hAnsi="Calibri" w:cs="Calibri"/>
        </w:rPr>
        <w:t xml:space="preserve"> activities</w:t>
      </w:r>
    </w:p>
    <w:p w14:paraId="06E08ABC" w14:textId="1E9EA12D" w:rsidR="006F327C" w:rsidRPr="006F327C" w:rsidRDefault="006F327C" w:rsidP="006F327C">
      <w:pPr>
        <w:numPr>
          <w:ilvl w:val="0"/>
          <w:numId w:val="1"/>
        </w:numPr>
        <w:rPr>
          <w:rFonts w:ascii="Calibri" w:hAnsi="Calibri" w:cs="Calibri"/>
        </w:rPr>
      </w:pPr>
      <w:r w:rsidRPr="006F327C">
        <w:rPr>
          <w:rFonts w:ascii="Calibri" w:hAnsi="Calibri" w:cs="Calibri"/>
        </w:rPr>
        <w:t>Their salaries and benefits</w:t>
      </w:r>
      <w:r w:rsidR="002A18C2" w:rsidRPr="002A18C2">
        <w:rPr>
          <w:rFonts w:ascii="Calibri" w:hAnsi="Calibri" w:cs="Calibri"/>
        </w:rPr>
        <w:t xml:space="preserve"> or contracted costs</w:t>
      </w:r>
      <w:r w:rsidRPr="006F327C">
        <w:rPr>
          <w:rFonts w:ascii="Calibri" w:hAnsi="Calibri" w:cs="Calibri"/>
        </w:rPr>
        <w:t xml:space="preserve"> are reported separately from staff using the perpetual time survey</w:t>
      </w:r>
    </w:p>
    <w:p w14:paraId="0631FB68" w14:textId="0917D06C" w:rsidR="006F327C" w:rsidRPr="002A18C2" w:rsidRDefault="002A18C2" w:rsidP="006F327C">
      <w:pPr>
        <w:rPr>
          <w:rFonts w:ascii="Calibri" w:hAnsi="Calibri" w:cs="Calibri"/>
          <w:b/>
          <w:bCs/>
        </w:rPr>
      </w:pPr>
      <w:r w:rsidRPr="002A18C2">
        <w:rPr>
          <w:rFonts w:ascii="Calibri" w:hAnsi="Calibri" w:cs="Calibri"/>
          <w:b/>
          <w:bCs/>
        </w:rPr>
        <w:t xml:space="preserve">Allowable </w:t>
      </w:r>
      <w:r w:rsidR="006F327C" w:rsidRPr="002A18C2">
        <w:rPr>
          <w:rFonts w:ascii="Calibri" w:hAnsi="Calibri" w:cs="Calibri"/>
          <w:b/>
          <w:bCs/>
        </w:rPr>
        <w:t>Direct Charge Expenses</w:t>
      </w:r>
      <w:r w:rsidRPr="002A18C2">
        <w:rPr>
          <w:rFonts w:ascii="Calibri" w:hAnsi="Calibri" w:cs="Calibri"/>
          <w:b/>
          <w:bCs/>
        </w:rPr>
        <w:t xml:space="preserve"> can include:</w:t>
      </w:r>
    </w:p>
    <w:p w14:paraId="61E2076B" w14:textId="13C4D433" w:rsidR="006F327C" w:rsidRPr="006F327C" w:rsidRDefault="006F327C" w:rsidP="00E36DB5">
      <w:pPr>
        <w:numPr>
          <w:ilvl w:val="0"/>
          <w:numId w:val="1"/>
        </w:numPr>
        <w:rPr>
          <w:rFonts w:ascii="Calibri" w:hAnsi="Calibri" w:cs="Calibri"/>
        </w:rPr>
      </w:pPr>
      <w:r w:rsidRPr="006F327C">
        <w:rPr>
          <w:rFonts w:ascii="Calibri" w:hAnsi="Calibri" w:cs="Calibri"/>
        </w:rPr>
        <w:t xml:space="preserve">Contracts specific to one or two </w:t>
      </w:r>
      <w:r w:rsidR="00E734D6">
        <w:rPr>
          <w:rFonts w:ascii="Calibri" w:hAnsi="Calibri" w:cs="Calibri"/>
        </w:rPr>
        <w:t>CMAA</w:t>
      </w:r>
      <w:r w:rsidRPr="006F327C">
        <w:rPr>
          <w:rFonts w:ascii="Calibri" w:hAnsi="Calibri" w:cs="Calibri"/>
        </w:rPr>
        <w:t xml:space="preserve"> activities</w:t>
      </w:r>
      <w:r w:rsidR="00E36DB5">
        <w:rPr>
          <w:rFonts w:ascii="Calibri" w:hAnsi="Calibri" w:cs="Calibri"/>
        </w:rPr>
        <w:t xml:space="preserve"> </w:t>
      </w:r>
      <w:r w:rsidRPr="006F327C">
        <w:rPr>
          <w:rFonts w:ascii="Calibri" w:hAnsi="Calibri" w:cs="Calibri"/>
        </w:rPr>
        <w:t>if it:</w:t>
      </w:r>
    </w:p>
    <w:p w14:paraId="37437E7F" w14:textId="77777777" w:rsidR="006F327C" w:rsidRPr="006F327C" w:rsidRDefault="006F327C" w:rsidP="006F327C">
      <w:pPr>
        <w:numPr>
          <w:ilvl w:val="1"/>
          <w:numId w:val="2"/>
        </w:numPr>
        <w:rPr>
          <w:rFonts w:ascii="Calibri" w:hAnsi="Calibri" w:cs="Calibri"/>
        </w:rPr>
      </w:pPr>
      <w:r w:rsidRPr="006F327C">
        <w:rPr>
          <w:rFonts w:ascii="Calibri" w:hAnsi="Calibri" w:cs="Calibri"/>
        </w:rPr>
        <w:t>Describes the claimable activities to be performed</w:t>
      </w:r>
    </w:p>
    <w:p w14:paraId="335893D2" w14:textId="77777777" w:rsidR="006F327C" w:rsidRPr="006F327C" w:rsidRDefault="006F327C" w:rsidP="006F327C">
      <w:pPr>
        <w:numPr>
          <w:ilvl w:val="1"/>
          <w:numId w:val="2"/>
        </w:numPr>
        <w:rPr>
          <w:rFonts w:ascii="Calibri" w:hAnsi="Calibri" w:cs="Calibri"/>
        </w:rPr>
      </w:pPr>
      <w:r w:rsidRPr="006F327C">
        <w:rPr>
          <w:rFonts w:ascii="Calibri" w:hAnsi="Calibri" w:cs="Calibri"/>
        </w:rPr>
        <w:t>Specifies the dollar amount for each claimable activity</w:t>
      </w:r>
    </w:p>
    <w:p w14:paraId="2C66450D" w14:textId="467F3BC9" w:rsidR="006F327C" w:rsidRPr="002A18C2" w:rsidRDefault="00E36DB5" w:rsidP="00E36DB5">
      <w:pPr>
        <w:numPr>
          <w:ilvl w:val="1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Does not include </w:t>
      </w:r>
      <w:r w:rsidR="006F327C" w:rsidRPr="006F327C">
        <w:rPr>
          <w:rFonts w:ascii="Calibri" w:hAnsi="Calibri" w:cs="Calibri"/>
        </w:rPr>
        <w:t>Contingency fees</w:t>
      </w:r>
    </w:p>
    <w:p w14:paraId="73D62EFD" w14:textId="34C6D1FB" w:rsidR="006F327C" w:rsidRDefault="006F327C" w:rsidP="006F327C">
      <w:pPr>
        <w:rPr>
          <w:rFonts w:ascii="Calibri" w:hAnsi="Calibri" w:cs="Calibri"/>
          <w:b/>
          <w:bCs/>
        </w:rPr>
      </w:pPr>
      <w:bookmarkStart w:id="3" w:name="DC1"/>
      <w:r w:rsidRPr="002A18C2">
        <w:rPr>
          <w:rFonts w:ascii="Calibri" w:hAnsi="Calibri" w:cs="Calibri"/>
          <w:b/>
          <w:bCs/>
        </w:rPr>
        <w:t xml:space="preserve">Sample </w:t>
      </w:r>
      <w:r w:rsidR="00F65789">
        <w:rPr>
          <w:rFonts w:ascii="Calibri" w:hAnsi="Calibri" w:cs="Calibri"/>
          <w:b/>
          <w:bCs/>
        </w:rPr>
        <w:t xml:space="preserve">Direct Charge </w:t>
      </w:r>
      <w:r w:rsidRPr="002A18C2">
        <w:rPr>
          <w:rFonts w:ascii="Calibri" w:hAnsi="Calibri" w:cs="Calibri"/>
          <w:b/>
          <w:bCs/>
        </w:rPr>
        <w:t>Contract Language</w:t>
      </w:r>
      <w:r w:rsidR="002F0D75">
        <w:rPr>
          <w:rFonts w:ascii="Calibri" w:hAnsi="Calibri" w:cs="Calibri"/>
          <w:b/>
          <w:bCs/>
        </w:rPr>
        <w:t xml:space="preserve"> </w:t>
      </w:r>
      <w:bookmarkEnd w:id="3"/>
      <w:r w:rsidR="002F0D75">
        <w:rPr>
          <w:rFonts w:ascii="Calibri" w:hAnsi="Calibri" w:cs="Calibri"/>
          <w:b/>
          <w:bCs/>
        </w:rPr>
        <w:t>(depends on Code(s) assigned)</w:t>
      </w:r>
    </w:p>
    <w:p w14:paraId="369D4400" w14:textId="128028BE" w:rsidR="00E36DB5" w:rsidRDefault="00E36DB5" w:rsidP="006F327C">
      <w:pPr>
        <w:rPr>
          <w:rFonts w:ascii="Calibri" w:hAnsi="Calibri" w:cs="Calibri"/>
          <w:i/>
          <w:iCs/>
        </w:rPr>
      </w:pPr>
      <w:r w:rsidRPr="00E36DB5">
        <w:rPr>
          <w:rFonts w:ascii="Calibri" w:hAnsi="Calibri" w:cs="Calibri"/>
          <w:i/>
          <w:iCs/>
        </w:rPr>
        <w:t>Program Planning &amp; Policy Development (Code 17) Example</w:t>
      </w:r>
    </w:p>
    <w:p w14:paraId="36D482D4" w14:textId="6B12AA1F" w:rsidR="005D16BD" w:rsidRPr="00E36DB5" w:rsidRDefault="005D16BD" w:rsidP="006F327C">
      <w:pPr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>Add to Scope of Work:</w:t>
      </w:r>
    </w:p>
    <w:p w14:paraId="2CDFEA67" w14:textId="7ADCA985" w:rsidR="006F327C" w:rsidRPr="006F327C" w:rsidRDefault="006F327C" w:rsidP="006F327C">
      <w:pPr>
        <w:rPr>
          <w:rFonts w:ascii="Calibri" w:hAnsi="Calibri" w:cs="Calibri"/>
        </w:rPr>
      </w:pPr>
      <w:r w:rsidRPr="006F327C">
        <w:rPr>
          <w:rFonts w:ascii="Calibri" w:hAnsi="Calibri" w:cs="Calibri"/>
        </w:rPr>
        <w:t>In addition to the above stated duties, the Contractor may also provide the following Program Planning and Policy Development for Medi‐Cal Services for Medi‐Cal Clients and Non-Medi</w:t>
      </w:r>
      <w:r w:rsidR="005D16BD">
        <w:rPr>
          <w:rFonts w:ascii="Calibri" w:hAnsi="Calibri" w:cs="Calibri"/>
        </w:rPr>
        <w:t>-C</w:t>
      </w:r>
      <w:r w:rsidRPr="006F327C">
        <w:rPr>
          <w:rFonts w:ascii="Calibri" w:hAnsi="Calibri" w:cs="Calibri"/>
        </w:rPr>
        <w:t>al Clients (Code 17) for the Medi-Cal Administrative Activities (</w:t>
      </w:r>
      <w:r w:rsidR="00E734D6">
        <w:rPr>
          <w:rFonts w:ascii="Calibri" w:hAnsi="Calibri" w:cs="Calibri"/>
        </w:rPr>
        <w:t>CMAA</w:t>
      </w:r>
      <w:r w:rsidRPr="006F327C">
        <w:rPr>
          <w:rFonts w:ascii="Calibri" w:hAnsi="Calibri" w:cs="Calibri"/>
        </w:rPr>
        <w:t>) Program:</w:t>
      </w:r>
    </w:p>
    <w:p w14:paraId="2530414B" w14:textId="77777777" w:rsidR="006F327C" w:rsidRPr="006F327C" w:rsidRDefault="006F327C" w:rsidP="006F327C">
      <w:pPr>
        <w:numPr>
          <w:ilvl w:val="0"/>
          <w:numId w:val="1"/>
        </w:numPr>
        <w:rPr>
          <w:rFonts w:ascii="Calibri" w:hAnsi="Calibri" w:cs="Calibri"/>
        </w:rPr>
      </w:pPr>
      <w:r w:rsidRPr="006F327C">
        <w:rPr>
          <w:rFonts w:ascii="Calibri" w:hAnsi="Calibri" w:cs="Calibri"/>
        </w:rPr>
        <w:t xml:space="preserve">Development of strategies to assess and increase Medi‐Cal system capacity and close Medi‐Cal service gaps. </w:t>
      </w:r>
    </w:p>
    <w:p w14:paraId="4745A5D9" w14:textId="77777777" w:rsidR="006F327C" w:rsidRPr="006F327C" w:rsidRDefault="006F327C" w:rsidP="006F327C">
      <w:pPr>
        <w:numPr>
          <w:ilvl w:val="0"/>
          <w:numId w:val="1"/>
        </w:numPr>
        <w:rPr>
          <w:rFonts w:ascii="Calibri" w:hAnsi="Calibri" w:cs="Calibri"/>
        </w:rPr>
      </w:pPr>
      <w:r w:rsidRPr="006F327C">
        <w:rPr>
          <w:rFonts w:ascii="Calibri" w:hAnsi="Calibri" w:cs="Calibri"/>
        </w:rPr>
        <w:t>Analysis of Medi-Cal data related to a specific program or specific group.</w:t>
      </w:r>
    </w:p>
    <w:p w14:paraId="55F85A3C" w14:textId="77777777" w:rsidR="006F327C" w:rsidRPr="006F327C" w:rsidRDefault="006F327C" w:rsidP="006F327C">
      <w:pPr>
        <w:numPr>
          <w:ilvl w:val="0"/>
          <w:numId w:val="1"/>
        </w:numPr>
        <w:rPr>
          <w:rFonts w:ascii="Calibri" w:hAnsi="Calibri" w:cs="Calibri"/>
        </w:rPr>
      </w:pPr>
      <w:r w:rsidRPr="006F327C">
        <w:rPr>
          <w:rFonts w:ascii="Calibri" w:hAnsi="Calibri" w:cs="Calibri"/>
        </w:rPr>
        <w:t>Interagency coordination to improve delivery of Medi-Cal services.</w:t>
      </w:r>
    </w:p>
    <w:p w14:paraId="33AA98EC" w14:textId="77777777" w:rsidR="006F327C" w:rsidRPr="006F327C" w:rsidRDefault="006F327C" w:rsidP="006F327C">
      <w:pPr>
        <w:numPr>
          <w:ilvl w:val="0"/>
          <w:numId w:val="1"/>
        </w:numPr>
        <w:rPr>
          <w:rFonts w:ascii="Calibri" w:hAnsi="Calibri" w:cs="Calibri"/>
        </w:rPr>
      </w:pPr>
      <w:r w:rsidRPr="006F327C">
        <w:rPr>
          <w:rFonts w:ascii="Calibri" w:hAnsi="Calibri" w:cs="Calibri"/>
        </w:rPr>
        <w:t>Examples include implementation of the California Advancing and Innovating Medi-Cal (CalAIM) program and attending meetings with the MCP for X County. </w:t>
      </w:r>
    </w:p>
    <w:p w14:paraId="32B96981" w14:textId="77777777" w:rsidR="006F327C" w:rsidRDefault="006F327C" w:rsidP="006F327C">
      <w:pPr>
        <w:rPr>
          <w:rFonts w:ascii="Calibri" w:hAnsi="Calibri" w:cs="Calibri"/>
        </w:rPr>
      </w:pPr>
      <w:r w:rsidRPr="006F327C">
        <w:rPr>
          <w:rFonts w:ascii="Calibri" w:hAnsi="Calibri" w:cs="Calibri"/>
        </w:rPr>
        <w:t>Contractor agrees to document the time spent on these Medi-Cal eligible activities in a monthly log, invoice, and/or calendar.</w:t>
      </w:r>
    </w:p>
    <w:p w14:paraId="5CDC4ACE" w14:textId="5007493B" w:rsidR="005D16BD" w:rsidRPr="005D16BD" w:rsidRDefault="005D16BD" w:rsidP="006F327C">
      <w:pPr>
        <w:rPr>
          <w:rFonts w:ascii="Calibri" w:hAnsi="Calibri" w:cs="Calibri"/>
          <w:i/>
          <w:iCs/>
        </w:rPr>
      </w:pPr>
      <w:r w:rsidRPr="005D16BD">
        <w:rPr>
          <w:rFonts w:ascii="Calibri" w:hAnsi="Calibri" w:cs="Calibri"/>
          <w:i/>
          <w:iCs/>
        </w:rPr>
        <w:t>Add to Fiscal Section:</w:t>
      </w:r>
    </w:p>
    <w:p w14:paraId="160FA709" w14:textId="461548F8" w:rsidR="007A3D04" w:rsidRPr="007A3D04" w:rsidRDefault="007A3D04" w:rsidP="007A3D04">
      <w:pPr>
        <w:rPr>
          <w:rFonts w:ascii="Calibri" w:hAnsi="Calibri" w:cs="Calibri"/>
          <w:b/>
          <w:bCs/>
        </w:rPr>
      </w:pPr>
      <w:r w:rsidRPr="007A3D04">
        <w:rPr>
          <w:rFonts w:ascii="Calibri" w:hAnsi="Calibri" w:cs="Calibri"/>
          <w:b/>
          <w:bCs/>
        </w:rPr>
        <w:t>CERTIFIED PUBLIC EXPENDITURE</w:t>
      </w:r>
      <w:r>
        <w:rPr>
          <w:rFonts w:ascii="Calibri" w:hAnsi="Calibri" w:cs="Calibri"/>
          <w:b/>
          <w:bCs/>
        </w:rPr>
        <w:t xml:space="preserve"> </w:t>
      </w:r>
    </w:p>
    <w:p w14:paraId="79A99450" w14:textId="504014BA" w:rsidR="007A3D04" w:rsidRPr="007A3D04" w:rsidRDefault="007A3D04" w:rsidP="007A3D04">
      <w:pPr>
        <w:rPr>
          <w:rFonts w:ascii="Calibri" w:hAnsi="Calibri" w:cs="Calibri"/>
        </w:rPr>
      </w:pPr>
      <w:r w:rsidRPr="007A3D04">
        <w:rPr>
          <w:rFonts w:ascii="Calibri" w:hAnsi="Calibri" w:cs="Calibri"/>
        </w:rPr>
        <w:t>The Medi-Cal Administrative Activities (</w:t>
      </w:r>
      <w:r w:rsidR="00E734D6">
        <w:rPr>
          <w:rFonts w:ascii="Calibri" w:hAnsi="Calibri" w:cs="Calibri"/>
        </w:rPr>
        <w:t>CMAA</w:t>
      </w:r>
      <w:r w:rsidRPr="007A3D04">
        <w:rPr>
          <w:rFonts w:ascii="Calibri" w:hAnsi="Calibri" w:cs="Calibri"/>
        </w:rPr>
        <w:t xml:space="preserve">) direct charge for Program Planning and Policy Development for Medi‐Cal Services for Medi‐Cal Clients and Non-Medical Clients (Code 17) </w:t>
      </w:r>
      <w:r w:rsidRPr="007A3D04">
        <w:rPr>
          <w:rFonts w:ascii="Calibri" w:hAnsi="Calibri" w:cs="Calibri"/>
        </w:rPr>
        <w:lastRenderedPageBreak/>
        <w:t xml:space="preserve">portion of this contract is funded by </w:t>
      </w:r>
      <w:r>
        <w:rPr>
          <w:rFonts w:ascii="Calibri" w:hAnsi="Calibri" w:cs="Calibri"/>
        </w:rPr>
        <w:t xml:space="preserve">[insert name of state or local funding such as </w:t>
      </w:r>
      <w:r w:rsidRPr="007A3D04">
        <w:rPr>
          <w:rFonts w:ascii="Calibri" w:hAnsi="Calibri" w:cs="Calibri"/>
        </w:rPr>
        <w:t>Realignment and Medi-Cal Administrative Activities prior year revenues</w:t>
      </w:r>
      <w:r>
        <w:rPr>
          <w:rFonts w:ascii="Calibri" w:hAnsi="Calibri" w:cs="Calibri"/>
        </w:rPr>
        <w:t>]</w:t>
      </w:r>
      <w:r w:rsidRPr="007A3D04">
        <w:rPr>
          <w:rFonts w:ascii="Calibri" w:hAnsi="Calibri" w:cs="Calibri"/>
        </w:rPr>
        <w:t>.</w:t>
      </w:r>
    </w:p>
    <w:p w14:paraId="7A639A7C" w14:textId="46530312" w:rsidR="00E36DB5" w:rsidRPr="00E36DB5" w:rsidRDefault="00E36DB5" w:rsidP="00E36DB5">
      <w:pPr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>Medi-Cal Outreach</w:t>
      </w:r>
      <w:r w:rsidRPr="00E36DB5">
        <w:rPr>
          <w:rFonts w:ascii="Calibri" w:hAnsi="Calibri" w:cs="Calibri"/>
          <w:i/>
          <w:iCs/>
        </w:rPr>
        <w:t xml:space="preserve"> (Code </w:t>
      </w:r>
      <w:r>
        <w:rPr>
          <w:rFonts w:ascii="Calibri" w:hAnsi="Calibri" w:cs="Calibri"/>
          <w:i/>
          <w:iCs/>
        </w:rPr>
        <w:t>4</w:t>
      </w:r>
      <w:r w:rsidRPr="00E36DB5">
        <w:rPr>
          <w:rFonts w:ascii="Calibri" w:hAnsi="Calibri" w:cs="Calibri"/>
          <w:i/>
          <w:iCs/>
        </w:rPr>
        <w:t>) Example</w:t>
      </w:r>
    </w:p>
    <w:p w14:paraId="3F9DA7BD" w14:textId="7F6FF84C" w:rsidR="005D16BD" w:rsidRPr="005D16BD" w:rsidRDefault="005D16BD" w:rsidP="00E36DB5">
      <w:pPr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>Add to Scope of Work:</w:t>
      </w:r>
    </w:p>
    <w:p w14:paraId="6CBC201D" w14:textId="403B04C9" w:rsidR="00E36DB5" w:rsidRPr="006F327C" w:rsidRDefault="00E36DB5" w:rsidP="00E36DB5">
      <w:pPr>
        <w:rPr>
          <w:rFonts w:ascii="Calibri" w:hAnsi="Calibri" w:cs="Calibri"/>
        </w:rPr>
      </w:pPr>
      <w:r w:rsidRPr="006F327C">
        <w:rPr>
          <w:rFonts w:ascii="Calibri" w:hAnsi="Calibri" w:cs="Calibri"/>
        </w:rPr>
        <w:t xml:space="preserve">In addition to the above stated duties, the Contractor may also provide the following </w:t>
      </w:r>
      <w:r>
        <w:rPr>
          <w:rFonts w:ascii="Calibri" w:hAnsi="Calibri" w:cs="Calibri"/>
        </w:rPr>
        <w:t>Medi-Cal Outreach</w:t>
      </w:r>
      <w:r w:rsidRPr="006F327C">
        <w:rPr>
          <w:rFonts w:ascii="Calibri" w:hAnsi="Calibri" w:cs="Calibri"/>
        </w:rPr>
        <w:t xml:space="preserve"> (Code </w:t>
      </w:r>
      <w:r>
        <w:rPr>
          <w:rFonts w:ascii="Calibri" w:hAnsi="Calibri" w:cs="Calibri"/>
        </w:rPr>
        <w:t>4</w:t>
      </w:r>
      <w:r w:rsidRPr="006F327C">
        <w:rPr>
          <w:rFonts w:ascii="Calibri" w:hAnsi="Calibri" w:cs="Calibri"/>
        </w:rPr>
        <w:t>)</w:t>
      </w:r>
      <w:r>
        <w:rPr>
          <w:rFonts w:ascii="Calibri" w:hAnsi="Calibri" w:cs="Calibri"/>
        </w:rPr>
        <w:t xml:space="preserve"> services</w:t>
      </w:r>
      <w:r w:rsidRPr="006F327C">
        <w:rPr>
          <w:rFonts w:ascii="Calibri" w:hAnsi="Calibri" w:cs="Calibri"/>
        </w:rPr>
        <w:t xml:space="preserve"> for the Medi-Cal Administrative Activities (</w:t>
      </w:r>
      <w:r w:rsidR="00E734D6">
        <w:rPr>
          <w:rFonts w:ascii="Calibri" w:hAnsi="Calibri" w:cs="Calibri"/>
        </w:rPr>
        <w:t>CMAA</w:t>
      </w:r>
      <w:r w:rsidRPr="006F327C">
        <w:rPr>
          <w:rFonts w:ascii="Calibri" w:hAnsi="Calibri" w:cs="Calibri"/>
        </w:rPr>
        <w:t>) Program:</w:t>
      </w:r>
    </w:p>
    <w:p w14:paraId="5BC54EA3" w14:textId="77777777" w:rsidR="00E36DB5" w:rsidRPr="00E36DB5" w:rsidRDefault="00E36DB5" w:rsidP="00E36DB5">
      <w:pPr>
        <w:numPr>
          <w:ilvl w:val="0"/>
          <w:numId w:val="1"/>
        </w:numPr>
        <w:rPr>
          <w:rFonts w:ascii="Calibri" w:hAnsi="Calibri" w:cs="Calibri"/>
        </w:rPr>
      </w:pPr>
      <w:r w:rsidRPr="00E36DB5">
        <w:rPr>
          <w:rFonts w:ascii="Calibri" w:hAnsi="Calibri" w:cs="Calibri"/>
        </w:rPr>
        <w:t>Bringing potentially eligible persons into the Medi-Cal system to determine their Medi-Cal eligibility.</w:t>
      </w:r>
    </w:p>
    <w:p w14:paraId="0828F5E5" w14:textId="7A846596" w:rsidR="006F327C" w:rsidRDefault="00E36DB5" w:rsidP="00E36DB5">
      <w:pPr>
        <w:numPr>
          <w:ilvl w:val="0"/>
          <w:numId w:val="1"/>
        </w:numPr>
        <w:rPr>
          <w:rFonts w:ascii="Calibri" w:hAnsi="Calibri" w:cs="Calibri"/>
        </w:rPr>
      </w:pPr>
      <w:r w:rsidRPr="00E36DB5">
        <w:rPr>
          <w:rFonts w:ascii="Calibri" w:hAnsi="Calibri" w:cs="Calibri"/>
        </w:rPr>
        <w:t>Bringing Medi-Cal eligible people into Medi-Cal services.</w:t>
      </w:r>
    </w:p>
    <w:p w14:paraId="7F951940" w14:textId="3612E021" w:rsidR="00E36DB5" w:rsidRPr="00E36DB5" w:rsidRDefault="00E36DB5" w:rsidP="00E36DB5">
      <w:pPr>
        <w:numPr>
          <w:ilvl w:val="0"/>
          <w:numId w:val="1"/>
        </w:numPr>
        <w:rPr>
          <w:rFonts w:ascii="Calibri" w:hAnsi="Calibri" w:cs="Calibri"/>
        </w:rPr>
      </w:pPr>
      <w:r w:rsidRPr="00E36DB5">
        <w:rPr>
          <w:rFonts w:ascii="Calibri" w:hAnsi="Calibri" w:cs="Calibri"/>
        </w:rPr>
        <w:t xml:space="preserve">Providing information to Medi-Cal eligible people about Medi-Cal covered services at </w:t>
      </w:r>
      <w:r>
        <w:rPr>
          <w:rFonts w:ascii="Calibri" w:hAnsi="Calibri" w:cs="Calibri"/>
        </w:rPr>
        <w:t>community events.</w:t>
      </w:r>
    </w:p>
    <w:p w14:paraId="32F5134E" w14:textId="68B960D7" w:rsidR="00E36DB5" w:rsidRPr="00E36DB5" w:rsidRDefault="00E36DB5" w:rsidP="00E36DB5">
      <w:pPr>
        <w:numPr>
          <w:ilvl w:val="0"/>
          <w:numId w:val="1"/>
        </w:numPr>
        <w:rPr>
          <w:rFonts w:ascii="Calibri" w:hAnsi="Calibri" w:cs="Calibri"/>
        </w:rPr>
      </w:pPr>
      <w:r w:rsidRPr="00E36DB5">
        <w:rPr>
          <w:rFonts w:ascii="Calibri" w:hAnsi="Calibri" w:cs="Calibri"/>
        </w:rPr>
        <w:t xml:space="preserve">Informing </w:t>
      </w:r>
      <w:r>
        <w:rPr>
          <w:rFonts w:ascii="Calibri" w:hAnsi="Calibri" w:cs="Calibri"/>
        </w:rPr>
        <w:t>Medi-Cal beneficiaries</w:t>
      </w:r>
      <w:r w:rsidRPr="00E36DB5">
        <w:rPr>
          <w:rFonts w:ascii="Calibri" w:hAnsi="Calibri" w:cs="Calibri"/>
        </w:rPr>
        <w:t xml:space="preserve"> on how to effectively access, use, and maintain participation in health</w:t>
      </w:r>
      <w:r>
        <w:rPr>
          <w:rFonts w:ascii="Calibri" w:hAnsi="Calibri" w:cs="Calibri"/>
        </w:rPr>
        <w:t xml:space="preserve">care services </w:t>
      </w:r>
      <w:r w:rsidRPr="00E36DB5">
        <w:rPr>
          <w:rFonts w:ascii="Calibri" w:hAnsi="Calibri" w:cs="Calibri"/>
        </w:rPr>
        <w:t>under the Medi-Cal program.</w:t>
      </w:r>
    </w:p>
    <w:p w14:paraId="7EF26CE7" w14:textId="77777777" w:rsidR="00E36DB5" w:rsidRPr="00E36DB5" w:rsidRDefault="00E36DB5" w:rsidP="00E36DB5">
      <w:pPr>
        <w:numPr>
          <w:ilvl w:val="0"/>
          <w:numId w:val="1"/>
        </w:numPr>
        <w:rPr>
          <w:rFonts w:ascii="Calibri" w:hAnsi="Calibri" w:cs="Calibri"/>
        </w:rPr>
      </w:pPr>
      <w:r w:rsidRPr="00E36DB5">
        <w:rPr>
          <w:rFonts w:ascii="Calibri" w:hAnsi="Calibri" w:cs="Calibri"/>
        </w:rPr>
        <w:t>Informing individuals or the general public about the benefits and services that the Medi- Cal program offers and encouraging and referring them to apply for Medi-Cal benefits.</w:t>
      </w:r>
    </w:p>
    <w:p w14:paraId="0515CFBA" w14:textId="7C6ECEFC" w:rsidR="006F327C" w:rsidRPr="006F327C" w:rsidRDefault="00E36DB5" w:rsidP="00E36DB5">
      <w:pPr>
        <w:numPr>
          <w:ilvl w:val="0"/>
          <w:numId w:val="1"/>
        </w:numPr>
        <w:rPr>
          <w:rFonts w:ascii="Calibri" w:hAnsi="Calibri" w:cs="Calibri"/>
        </w:rPr>
      </w:pPr>
      <w:r w:rsidRPr="00E36DB5">
        <w:rPr>
          <w:rFonts w:ascii="Calibri" w:hAnsi="Calibri" w:cs="Calibri"/>
        </w:rPr>
        <w:t>Providing initial referral assistance to families to Medi-Cal services.</w:t>
      </w:r>
    </w:p>
    <w:p w14:paraId="7E757056" w14:textId="1B58EF99" w:rsidR="00E36DB5" w:rsidRDefault="00E36DB5" w:rsidP="006F327C">
      <w:pPr>
        <w:rPr>
          <w:rFonts w:ascii="Calibri" w:hAnsi="Calibri" w:cs="Calibri"/>
        </w:rPr>
      </w:pPr>
      <w:r w:rsidRPr="00E36DB5">
        <w:rPr>
          <w:rFonts w:ascii="Calibri" w:hAnsi="Calibri" w:cs="Calibri"/>
        </w:rPr>
        <w:t>Contractor agrees to document the time spent on these Medi-Cal eligible activities in a monthly log, invoice, and/or calendar.</w:t>
      </w:r>
    </w:p>
    <w:p w14:paraId="6A31317C" w14:textId="25F0C1B3" w:rsidR="005D16BD" w:rsidRPr="006F327C" w:rsidRDefault="005D16BD" w:rsidP="006F327C">
      <w:pPr>
        <w:rPr>
          <w:rFonts w:ascii="Calibri" w:hAnsi="Calibri" w:cs="Calibri"/>
          <w:i/>
          <w:iCs/>
        </w:rPr>
      </w:pPr>
      <w:r w:rsidRPr="005D16BD">
        <w:rPr>
          <w:rFonts w:ascii="Calibri" w:hAnsi="Calibri" w:cs="Calibri"/>
          <w:i/>
          <w:iCs/>
        </w:rPr>
        <w:t>Add to Fiscal Section:</w:t>
      </w:r>
    </w:p>
    <w:p w14:paraId="0E11568E" w14:textId="6EB439AB" w:rsidR="006F327C" w:rsidRPr="006F327C" w:rsidRDefault="006F327C" w:rsidP="006F327C">
      <w:pPr>
        <w:rPr>
          <w:rFonts w:ascii="Calibri" w:hAnsi="Calibri" w:cs="Calibri"/>
        </w:rPr>
      </w:pPr>
      <w:r w:rsidRPr="006F327C">
        <w:rPr>
          <w:rFonts w:ascii="Calibri" w:hAnsi="Calibri" w:cs="Calibri"/>
          <w:b/>
          <w:bCs/>
        </w:rPr>
        <w:t>CERTIFIED PUBLIC EXPENDITURE</w:t>
      </w:r>
      <w:r w:rsidR="005D16BD">
        <w:rPr>
          <w:rFonts w:ascii="Calibri" w:hAnsi="Calibri" w:cs="Calibri"/>
          <w:b/>
          <w:bCs/>
        </w:rPr>
        <w:t xml:space="preserve"> </w:t>
      </w:r>
      <w:r w:rsidR="005D16BD" w:rsidRPr="007A3D04">
        <w:rPr>
          <w:rFonts w:ascii="Calibri" w:hAnsi="Calibri" w:cs="Calibri"/>
          <w:i/>
          <w:iCs/>
        </w:rPr>
        <w:t>(add to fiscal section)</w:t>
      </w:r>
    </w:p>
    <w:p w14:paraId="24AE15E7" w14:textId="548860C0" w:rsidR="00994854" w:rsidRPr="00D071F1" w:rsidRDefault="006F327C" w:rsidP="004C0778">
      <w:pPr>
        <w:rPr>
          <w:rFonts w:ascii="Calibri" w:hAnsi="Calibri" w:cs="Calibri"/>
        </w:rPr>
      </w:pPr>
      <w:r w:rsidRPr="006F327C">
        <w:rPr>
          <w:rFonts w:ascii="Calibri" w:hAnsi="Calibri" w:cs="Calibri"/>
        </w:rPr>
        <w:t>The Medi-Cal Administrative Activities (</w:t>
      </w:r>
      <w:r w:rsidR="00E734D6">
        <w:rPr>
          <w:rFonts w:ascii="Calibri" w:hAnsi="Calibri" w:cs="Calibri"/>
        </w:rPr>
        <w:t>CMAA</w:t>
      </w:r>
      <w:r w:rsidRPr="006F327C">
        <w:rPr>
          <w:rFonts w:ascii="Calibri" w:hAnsi="Calibri" w:cs="Calibri"/>
        </w:rPr>
        <w:t>) direct charge for Med</w:t>
      </w:r>
      <w:r w:rsidR="007A3D04">
        <w:rPr>
          <w:rFonts w:ascii="Calibri" w:hAnsi="Calibri" w:cs="Calibri"/>
        </w:rPr>
        <w:t>i-C</w:t>
      </w:r>
      <w:r w:rsidRPr="006F327C">
        <w:rPr>
          <w:rFonts w:ascii="Calibri" w:hAnsi="Calibri" w:cs="Calibri"/>
        </w:rPr>
        <w:t xml:space="preserve">al </w:t>
      </w:r>
      <w:r w:rsidR="007A3D04">
        <w:rPr>
          <w:rFonts w:ascii="Calibri" w:hAnsi="Calibri" w:cs="Calibri"/>
        </w:rPr>
        <w:t>Outreach</w:t>
      </w:r>
      <w:r w:rsidRPr="006F327C">
        <w:rPr>
          <w:rFonts w:ascii="Calibri" w:hAnsi="Calibri" w:cs="Calibri"/>
        </w:rPr>
        <w:t xml:space="preserve"> (Code </w:t>
      </w:r>
      <w:r w:rsidR="007A3D04">
        <w:rPr>
          <w:rFonts w:ascii="Calibri" w:hAnsi="Calibri" w:cs="Calibri"/>
        </w:rPr>
        <w:t>4</w:t>
      </w:r>
      <w:r w:rsidRPr="006F327C">
        <w:rPr>
          <w:rFonts w:ascii="Calibri" w:hAnsi="Calibri" w:cs="Calibri"/>
        </w:rPr>
        <w:t xml:space="preserve">) portion of this contract is funded by </w:t>
      </w:r>
      <w:r w:rsidR="007A3D04">
        <w:rPr>
          <w:rFonts w:ascii="Calibri" w:hAnsi="Calibri" w:cs="Calibri"/>
        </w:rPr>
        <w:t xml:space="preserve">[insert name of state or local funding such as </w:t>
      </w:r>
      <w:r w:rsidR="007A3D04" w:rsidRPr="007A3D04">
        <w:rPr>
          <w:rFonts w:ascii="Calibri" w:hAnsi="Calibri" w:cs="Calibri"/>
        </w:rPr>
        <w:t>Realignment and Medi-Cal Administrative Activities prior year revenues</w:t>
      </w:r>
      <w:r w:rsidR="007A3D04">
        <w:rPr>
          <w:rFonts w:ascii="Calibri" w:hAnsi="Calibri" w:cs="Calibri"/>
        </w:rPr>
        <w:t>]</w:t>
      </w:r>
      <w:r w:rsidR="007A3D04" w:rsidRPr="007A3D04">
        <w:rPr>
          <w:rFonts w:ascii="Calibri" w:hAnsi="Calibri" w:cs="Calibri"/>
        </w:rPr>
        <w:t>.</w:t>
      </w:r>
    </w:p>
    <w:p w14:paraId="7AABABB2" w14:textId="6B0FAEB2" w:rsidR="004636C8" w:rsidRDefault="00994854" w:rsidP="004C0778">
      <w:pPr>
        <w:rPr>
          <w:rFonts w:ascii="Calibri" w:hAnsi="Calibri" w:cs="Calibri"/>
          <w:b/>
          <w:bCs/>
        </w:rPr>
      </w:pPr>
      <w:bookmarkStart w:id="4" w:name="TSlang"/>
      <w:r w:rsidRPr="00994854">
        <w:rPr>
          <w:rFonts w:ascii="Calibri" w:hAnsi="Calibri" w:cs="Calibri"/>
          <w:b/>
          <w:bCs/>
        </w:rPr>
        <w:t>Sample Time Study Contract Language</w:t>
      </w:r>
      <w:r w:rsidR="00FD55BF">
        <w:rPr>
          <w:rFonts w:ascii="Calibri" w:hAnsi="Calibri" w:cs="Calibri"/>
          <w:b/>
          <w:bCs/>
        </w:rPr>
        <w:t xml:space="preserve"> </w:t>
      </w:r>
      <w:bookmarkEnd w:id="4"/>
      <w:r w:rsidR="00FD55BF">
        <w:rPr>
          <w:rFonts w:ascii="Calibri" w:hAnsi="Calibri" w:cs="Calibri"/>
          <w:b/>
          <w:bCs/>
        </w:rPr>
        <w:t>(depends on Code(s) assigned)</w:t>
      </w:r>
    </w:p>
    <w:p w14:paraId="269ABD90" w14:textId="77777777" w:rsidR="00994854" w:rsidRPr="00E36DB5" w:rsidRDefault="00994854" w:rsidP="00994854">
      <w:pPr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>Add to Scope of Work:</w:t>
      </w:r>
    </w:p>
    <w:p w14:paraId="10AE06A5" w14:textId="57F47151" w:rsidR="00994854" w:rsidRPr="00994854" w:rsidRDefault="00994854" w:rsidP="00994854">
      <w:pPr>
        <w:rPr>
          <w:rFonts w:ascii="Calibri" w:hAnsi="Calibri" w:cs="Calibri"/>
        </w:rPr>
      </w:pPr>
      <w:r w:rsidRPr="00994854">
        <w:rPr>
          <w:rFonts w:ascii="Calibri" w:hAnsi="Calibri" w:cs="Calibri"/>
        </w:rPr>
        <w:t>In addition to the above stated duties, the Contractor may also provide the following Medi-Cal</w:t>
      </w:r>
      <w:r>
        <w:rPr>
          <w:rFonts w:ascii="Calibri" w:hAnsi="Calibri" w:cs="Calibri"/>
        </w:rPr>
        <w:t xml:space="preserve"> </w:t>
      </w:r>
      <w:r w:rsidRPr="00994854">
        <w:rPr>
          <w:rFonts w:ascii="Calibri" w:hAnsi="Calibri" w:cs="Calibri"/>
        </w:rPr>
        <w:t>Administrative Activities (</w:t>
      </w:r>
      <w:r w:rsidR="00E734D6">
        <w:rPr>
          <w:rFonts w:ascii="Calibri" w:hAnsi="Calibri" w:cs="Calibri"/>
        </w:rPr>
        <w:t>CMAA</w:t>
      </w:r>
      <w:r w:rsidRPr="00994854">
        <w:rPr>
          <w:rFonts w:ascii="Calibri" w:hAnsi="Calibri" w:cs="Calibri"/>
        </w:rPr>
        <w:t>) based upon client need or upon request of the County:</w:t>
      </w:r>
    </w:p>
    <w:p w14:paraId="7F419BB7" w14:textId="4EE40878" w:rsidR="00994854" w:rsidRPr="00994854" w:rsidRDefault="00994854" w:rsidP="00994854">
      <w:pPr>
        <w:numPr>
          <w:ilvl w:val="0"/>
          <w:numId w:val="1"/>
        </w:numPr>
        <w:rPr>
          <w:rFonts w:ascii="Calibri" w:hAnsi="Calibri" w:cs="Calibri"/>
        </w:rPr>
      </w:pPr>
      <w:r w:rsidRPr="00994854">
        <w:rPr>
          <w:rFonts w:ascii="Calibri" w:hAnsi="Calibri" w:cs="Calibri"/>
        </w:rPr>
        <w:t>Medi-Cal Outreach (Code 4): Activities that bring families into Medi-Cal/Health services.</w:t>
      </w:r>
      <w:r w:rsidRPr="00994854">
        <w:rPr>
          <w:rFonts w:ascii="Calibri" w:hAnsi="Calibri" w:cs="Calibri"/>
        </w:rPr>
        <w:tab/>
        <w:t xml:space="preserve"> </w:t>
      </w:r>
    </w:p>
    <w:p w14:paraId="12FFA907" w14:textId="4C0C3B0E" w:rsidR="00994854" w:rsidRPr="00994854" w:rsidRDefault="00994854" w:rsidP="00994854">
      <w:pPr>
        <w:numPr>
          <w:ilvl w:val="0"/>
          <w:numId w:val="1"/>
        </w:numPr>
        <w:rPr>
          <w:rFonts w:ascii="Calibri" w:hAnsi="Calibri" w:cs="Calibri"/>
        </w:rPr>
      </w:pPr>
      <w:r w:rsidRPr="00994854">
        <w:rPr>
          <w:rFonts w:ascii="Calibri" w:hAnsi="Calibri" w:cs="Calibri"/>
        </w:rPr>
        <w:lastRenderedPageBreak/>
        <w:t>Referral, Coordination, and Monitoring of Medi-Cal Services (Code 6): Activities that involve making referrals for coordinating and/or monitoring the delivery of Medi-Cal covered services.</w:t>
      </w:r>
    </w:p>
    <w:p w14:paraId="75043A98" w14:textId="6BDE59CF" w:rsidR="00994854" w:rsidRPr="00994854" w:rsidRDefault="00994854" w:rsidP="00994854">
      <w:pPr>
        <w:numPr>
          <w:ilvl w:val="0"/>
          <w:numId w:val="1"/>
        </w:numPr>
        <w:rPr>
          <w:rFonts w:ascii="Calibri" w:hAnsi="Calibri" w:cs="Calibri"/>
        </w:rPr>
      </w:pPr>
      <w:r w:rsidRPr="00994854">
        <w:rPr>
          <w:rFonts w:ascii="Calibri" w:hAnsi="Calibri" w:cs="Calibri"/>
        </w:rPr>
        <w:t xml:space="preserve">Program Planning and Policy Development (PP&amp;PD) (Codes 15-18): Activities that develop strategies to increase the capacity of the Medi-Cal system and close the gap in Medi-Cal services. </w:t>
      </w:r>
    </w:p>
    <w:p w14:paraId="3E48DD3E" w14:textId="3ED9C483" w:rsidR="00994854" w:rsidRPr="00994854" w:rsidRDefault="00994854" w:rsidP="00994854">
      <w:pPr>
        <w:numPr>
          <w:ilvl w:val="0"/>
          <w:numId w:val="1"/>
        </w:numPr>
        <w:rPr>
          <w:rFonts w:ascii="Calibri" w:hAnsi="Calibri" w:cs="Calibri"/>
        </w:rPr>
      </w:pPr>
      <w:r w:rsidRPr="00994854">
        <w:rPr>
          <w:rFonts w:ascii="Calibri" w:hAnsi="Calibri" w:cs="Calibri"/>
        </w:rPr>
        <w:t>Training (Code 20): Activities related to providing and attending annual or refresher time survey coding training.</w:t>
      </w:r>
    </w:p>
    <w:p w14:paraId="0C5C6F77" w14:textId="02E425AE" w:rsidR="00994854" w:rsidRPr="00994854" w:rsidRDefault="00994854" w:rsidP="00994854">
      <w:pPr>
        <w:numPr>
          <w:ilvl w:val="0"/>
          <w:numId w:val="1"/>
        </w:numPr>
        <w:rPr>
          <w:rFonts w:ascii="Calibri" w:hAnsi="Calibri" w:cs="Calibri"/>
        </w:rPr>
      </w:pPr>
      <w:r w:rsidRPr="00994854">
        <w:rPr>
          <w:rFonts w:ascii="Calibri" w:hAnsi="Calibri" w:cs="Calibri"/>
        </w:rPr>
        <w:t>Contractor agrees to conduct an on-going time study which will identify all time spent on each of the allowable Medi-Cal Administrative Activities, non-claimable activities, and general administration. All non-</w:t>
      </w:r>
      <w:r w:rsidR="00E734D6">
        <w:rPr>
          <w:rFonts w:ascii="Calibri" w:hAnsi="Calibri" w:cs="Calibri"/>
        </w:rPr>
        <w:t>CMAA</w:t>
      </w:r>
      <w:r w:rsidRPr="00994854">
        <w:rPr>
          <w:rFonts w:ascii="Calibri" w:hAnsi="Calibri" w:cs="Calibri"/>
        </w:rPr>
        <w:t xml:space="preserve"> related activities shall be time studied to non-</w:t>
      </w:r>
      <w:r w:rsidR="00E734D6">
        <w:rPr>
          <w:rFonts w:ascii="Calibri" w:hAnsi="Calibri" w:cs="Calibri"/>
        </w:rPr>
        <w:t>CMAA</w:t>
      </w:r>
      <w:r w:rsidRPr="00994854">
        <w:rPr>
          <w:rFonts w:ascii="Calibri" w:hAnsi="Calibri" w:cs="Calibri"/>
        </w:rPr>
        <w:t xml:space="preserve"> activities such as Other Programs/Activities. Contractor shall complete an online time study in the county’s designated Time Study platform by the end of each month.</w:t>
      </w:r>
    </w:p>
    <w:p w14:paraId="0CD0B581" w14:textId="0949CA28" w:rsidR="00994854" w:rsidRDefault="00994854" w:rsidP="00994854">
      <w:pPr>
        <w:numPr>
          <w:ilvl w:val="0"/>
          <w:numId w:val="1"/>
        </w:numPr>
        <w:rPr>
          <w:rFonts w:ascii="Calibri" w:hAnsi="Calibri" w:cs="Calibri"/>
        </w:rPr>
      </w:pPr>
      <w:r w:rsidRPr="00994854">
        <w:rPr>
          <w:rFonts w:ascii="Calibri" w:hAnsi="Calibri" w:cs="Calibri"/>
        </w:rPr>
        <w:t xml:space="preserve">Contractor agrees to complete time study training with the County’s </w:t>
      </w:r>
      <w:r w:rsidR="00E734D6">
        <w:rPr>
          <w:rFonts w:ascii="Calibri" w:hAnsi="Calibri" w:cs="Calibri"/>
        </w:rPr>
        <w:t>CMAA</w:t>
      </w:r>
      <w:r w:rsidRPr="00994854">
        <w:rPr>
          <w:rFonts w:ascii="Calibri" w:hAnsi="Calibri" w:cs="Calibri"/>
        </w:rPr>
        <w:t xml:space="preserve"> Coordinator prior to starting to time study.</w:t>
      </w:r>
    </w:p>
    <w:p w14:paraId="257445B2" w14:textId="3B06147D" w:rsidR="00994854" w:rsidRPr="00994854" w:rsidRDefault="00994854" w:rsidP="00994854">
      <w:pPr>
        <w:rPr>
          <w:rFonts w:ascii="Calibri" w:hAnsi="Calibri" w:cs="Calibri"/>
          <w:i/>
          <w:iCs/>
        </w:rPr>
      </w:pPr>
      <w:r w:rsidRPr="00994854">
        <w:rPr>
          <w:rFonts w:ascii="Calibri" w:hAnsi="Calibri" w:cs="Calibri"/>
          <w:b/>
          <w:bCs/>
        </w:rPr>
        <w:t>CERTIFED PUBLIC EXPENDITURE (CPE)</w:t>
      </w:r>
      <w:r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i/>
          <w:iCs/>
        </w:rPr>
        <w:t>(Add to Fiscal Section)</w:t>
      </w:r>
    </w:p>
    <w:p w14:paraId="78A2855E" w14:textId="18D79A3F" w:rsidR="00994854" w:rsidRPr="00994854" w:rsidRDefault="00994854" w:rsidP="00994854">
      <w:pPr>
        <w:rPr>
          <w:rFonts w:ascii="Calibri" w:hAnsi="Calibri" w:cs="Calibri"/>
        </w:rPr>
      </w:pPr>
      <w:r w:rsidRPr="00994854">
        <w:rPr>
          <w:rFonts w:ascii="Calibri" w:hAnsi="Calibri" w:cs="Calibri"/>
        </w:rPr>
        <w:t xml:space="preserve">A portion of this contract is funded by </w:t>
      </w:r>
      <w:r>
        <w:rPr>
          <w:rFonts w:ascii="Calibri" w:hAnsi="Calibri" w:cs="Calibri"/>
        </w:rPr>
        <w:t xml:space="preserve">[insert name of state or local funding such as </w:t>
      </w:r>
      <w:r w:rsidRPr="007A3D04">
        <w:rPr>
          <w:rFonts w:ascii="Calibri" w:hAnsi="Calibri" w:cs="Calibri"/>
        </w:rPr>
        <w:t>Realignment and Medi-Cal Administrative Activities prior year revenues</w:t>
      </w:r>
      <w:r>
        <w:rPr>
          <w:rFonts w:ascii="Calibri" w:hAnsi="Calibri" w:cs="Calibri"/>
        </w:rPr>
        <w:t xml:space="preserve">] </w:t>
      </w:r>
      <w:r w:rsidRPr="00994854">
        <w:rPr>
          <w:rFonts w:ascii="Calibri" w:hAnsi="Calibri" w:cs="Calibri"/>
        </w:rPr>
        <w:t xml:space="preserve">which is </w:t>
      </w:r>
      <w:r>
        <w:rPr>
          <w:rFonts w:ascii="Calibri" w:hAnsi="Calibri" w:cs="Calibri"/>
        </w:rPr>
        <w:t>[</w:t>
      </w:r>
      <w:r w:rsidRPr="00994854">
        <w:rPr>
          <w:rFonts w:ascii="Calibri" w:hAnsi="Calibri" w:cs="Calibri"/>
        </w:rPr>
        <w:t>state</w:t>
      </w:r>
      <w:r>
        <w:rPr>
          <w:rFonts w:ascii="Calibri" w:hAnsi="Calibri" w:cs="Calibri"/>
        </w:rPr>
        <w:t xml:space="preserve"> or local]</w:t>
      </w:r>
      <w:r w:rsidRPr="00994854">
        <w:rPr>
          <w:rFonts w:ascii="Calibri" w:hAnsi="Calibri" w:cs="Calibri"/>
        </w:rPr>
        <w:t xml:space="preserve"> funds that meet the requirements for CPE; thus allowable activities documented in monthly </w:t>
      </w:r>
      <w:r w:rsidR="00E734D6">
        <w:rPr>
          <w:rFonts w:ascii="Calibri" w:hAnsi="Calibri" w:cs="Calibri"/>
        </w:rPr>
        <w:t>CMAA</w:t>
      </w:r>
      <w:r w:rsidRPr="00994854">
        <w:rPr>
          <w:rFonts w:ascii="Calibri" w:hAnsi="Calibri" w:cs="Calibri"/>
        </w:rPr>
        <w:t xml:space="preserve"> time studies and expenditures made under this contract can be claimed for </w:t>
      </w:r>
      <w:r w:rsidR="00E734D6">
        <w:rPr>
          <w:rFonts w:ascii="Calibri" w:hAnsi="Calibri" w:cs="Calibri"/>
        </w:rPr>
        <w:t>CMAA</w:t>
      </w:r>
      <w:r w:rsidRPr="00994854">
        <w:rPr>
          <w:rFonts w:ascii="Calibri" w:hAnsi="Calibri" w:cs="Calibri"/>
        </w:rPr>
        <w:t xml:space="preserve"> reimbursement.</w:t>
      </w:r>
    </w:p>
    <w:p w14:paraId="44C71B6F" w14:textId="77777777" w:rsidR="00994854" w:rsidRPr="00994854" w:rsidRDefault="00994854" w:rsidP="00994854">
      <w:pPr>
        <w:rPr>
          <w:rFonts w:ascii="Calibri" w:hAnsi="Calibri" w:cs="Calibri"/>
        </w:rPr>
      </w:pPr>
    </w:p>
    <w:sectPr w:rsidR="00994854" w:rsidRPr="009948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B69E7"/>
    <w:multiLevelType w:val="multilevel"/>
    <w:tmpl w:val="3B26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540BF9"/>
    <w:multiLevelType w:val="hybridMultilevel"/>
    <w:tmpl w:val="C6C28CD4"/>
    <w:lvl w:ilvl="0" w:tplc="045CA2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BAAC14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C64E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32F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5262E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58219F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4CEDB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34848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2FCFA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4455001"/>
    <w:multiLevelType w:val="hybridMultilevel"/>
    <w:tmpl w:val="DF02D94C"/>
    <w:lvl w:ilvl="0" w:tplc="BCD24CA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038218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712C90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6A2B59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0D2D8C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018C8F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156C2B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520DB0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C7E0A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64B6308"/>
    <w:multiLevelType w:val="hybridMultilevel"/>
    <w:tmpl w:val="1DD007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BA6E94"/>
    <w:multiLevelType w:val="hybridMultilevel"/>
    <w:tmpl w:val="FBB862C2"/>
    <w:lvl w:ilvl="0" w:tplc="2F14753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B0C234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4607FA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14A918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9C482B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D30FC8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48C137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EF485A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764D0C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1EF25A9B"/>
    <w:multiLevelType w:val="hybridMultilevel"/>
    <w:tmpl w:val="A8FC707E"/>
    <w:lvl w:ilvl="0" w:tplc="04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A358FF62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1878F95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7AC272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834354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57E12B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8E88DA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07CFCE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63AD55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25BE1140"/>
    <w:multiLevelType w:val="hybridMultilevel"/>
    <w:tmpl w:val="04EC0FC8"/>
    <w:lvl w:ilvl="0" w:tplc="BE8A53F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4A2913C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14D6BDF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B5EF90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B06FFC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1C09B7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36E87C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150215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30AA21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2C9F0FCE"/>
    <w:multiLevelType w:val="hybridMultilevel"/>
    <w:tmpl w:val="B5004B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743DE5"/>
    <w:multiLevelType w:val="hybridMultilevel"/>
    <w:tmpl w:val="EA58D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F23D16"/>
    <w:multiLevelType w:val="hybridMultilevel"/>
    <w:tmpl w:val="64323BE8"/>
    <w:lvl w:ilvl="0" w:tplc="AA82C55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3CC9B5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42092E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5D2E1E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C3E411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02AD42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8FA088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F70859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0C6640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52177B3B"/>
    <w:multiLevelType w:val="hybridMultilevel"/>
    <w:tmpl w:val="B5004B4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8A6EDE"/>
    <w:multiLevelType w:val="hybridMultilevel"/>
    <w:tmpl w:val="18C22972"/>
    <w:lvl w:ilvl="0" w:tplc="5D7A67A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DC688C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E8A65F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2FCBE8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CC85CF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5B08EC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0AACA9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5AE60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9C0DA9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7BC7621D"/>
    <w:multiLevelType w:val="hybridMultilevel"/>
    <w:tmpl w:val="6B6C954E"/>
    <w:lvl w:ilvl="0" w:tplc="A358FF62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3478948">
    <w:abstractNumId w:val="1"/>
  </w:num>
  <w:num w:numId="2" w16cid:durableId="155268833">
    <w:abstractNumId w:val="5"/>
  </w:num>
  <w:num w:numId="3" w16cid:durableId="1718553393">
    <w:abstractNumId w:val="2"/>
  </w:num>
  <w:num w:numId="4" w16cid:durableId="1147626455">
    <w:abstractNumId w:val="6"/>
  </w:num>
  <w:num w:numId="5" w16cid:durableId="1708292779">
    <w:abstractNumId w:val="4"/>
  </w:num>
  <w:num w:numId="6" w16cid:durableId="1375156636">
    <w:abstractNumId w:val="11"/>
  </w:num>
  <w:num w:numId="7" w16cid:durableId="860901141">
    <w:abstractNumId w:val="9"/>
  </w:num>
  <w:num w:numId="8" w16cid:durableId="1704405480">
    <w:abstractNumId w:val="7"/>
  </w:num>
  <w:num w:numId="9" w16cid:durableId="1071195918">
    <w:abstractNumId w:val="3"/>
  </w:num>
  <w:num w:numId="10" w16cid:durableId="1401100474">
    <w:abstractNumId w:val="10"/>
  </w:num>
  <w:num w:numId="11" w16cid:durableId="1593049283">
    <w:abstractNumId w:val="8"/>
  </w:num>
  <w:num w:numId="12" w16cid:durableId="1129128491">
    <w:abstractNumId w:val="12"/>
  </w:num>
  <w:num w:numId="13" w16cid:durableId="970938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D3A"/>
    <w:rsid w:val="000039FF"/>
    <w:rsid w:val="00005CA8"/>
    <w:rsid w:val="000405A5"/>
    <w:rsid w:val="000645AE"/>
    <w:rsid w:val="000B4AF7"/>
    <w:rsid w:val="000C40D7"/>
    <w:rsid w:val="000E034F"/>
    <w:rsid w:val="00124553"/>
    <w:rsid w:val="00163A97"/>
    <w:rsid w:val="00172567"/>
    <w:rsid w:val="001B0C83"/>
    <w:rsid w:val="0020209D"/>
    <w:rsid w:val="002320ED"/>
    <w:rsid w:val="00292726"/>
    <w:rsid w:val="002A18C2"/>
    <w:rsid w:val="002C3DCC"/>
    <w:rsid w:val="002F0D75"/>
    <w:rsid w:val="00314688"/>
    <w:rsid w:val="003714B7"/>
    <w:rsid w:val="003C63A8"/>
    <w:rsid w:val="00430E0C"/>
    <w:rsid w:val="004636C8"/>
    <w:rsid w:val="004804C1"/>
    <w:rsid w:val="004B6798"/>
    <w:rsid w:val="004C0778"/>
    <w:rsid w:val="004F5939"/>
    <w:rsid w:val="00515D3A"/>
    <w:rsid w:val="00582DE1"/>
    <w:rsid w:val="005841E4"/>
    <w:rsid w:val="005D16BD"/>
    <w:rsid w:val="006B7A9C"/>
    <w:rsid w:val="006C616D"/>
    <w:rsid w:val="006F327C"/>
    <w:rsid w:val="00781939"/>
    <w:rsid w:val="007A3D04"/>
    <w:rsid w:val="00805D26"/>
    <w:rsid w:val="008229CB"/>
    <w:rsid w:val="00874EB6"/>
    <w:rsid w:val="00895C90"/>
    <w:rsid w:val="00907176"/>
    <w:rsid w:val="00994854"/>
    <w:rsid w:val="00A13300"/>
    <w:rsid w:val="00A43BDB"/>
    <w:rsid w:val="00A70553"/>
    <w:rsid w:val="00AC282A"/>
    <w:rsid w:val="00AD5D9A"/>
    <w:rsid w:val="00B26B42"/>
    <w:rsid w:val="00B33560"/>
    <w:rsid w:val="00B41111"/>
    <w:rsid w:val="00B82040"/>
    <w:rsid w:val="00B867A7"/>
    <w:rsid w:val="00CB1BB4"/>
    <w:rsid w:val="00CC6A97"/>
    <w:rsid w:val="00CC758B"/>
    <w:rsid w:val="00D071F1"/>
    <w:rsid w:val="00D113F3"/>
    <w:rsid w:val="00DE3974"/>
    <w:rsid w:val="00E36DB5"/>
    <w:rsid w:val="00E734D6"/>
    <w:rsid w:val="00EE082E"/>
    <w:rsid w:val="00EE26F1"/>
    <w:rsid w:val="00EF2FFC"/>
    <w:rsid w:val="00EF3628"/>
    <w:rsid w:val="00F65789"/>
    <w:rsid w:val="00FD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044F4"/>
  <w15:chartTrackingRefBased/>
  <w15:docId w15:val="{C67DDB26-5EAA-4A8D-89B5-7094C02EF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854"/>
  </w:style>
  <w:style w:type="paragraph" w:styleId="Heading1">
    <w:name w:val="heading 1"/>
    <w:basedOn w:val="Normal"/>
    <w:next w:val="Normal"/>
    <w:link w:val="Heading1Char"/>
    <w:uiPriority w:val="9"/>
    <w:qFormat/>
    <w:rsid w:val="00515D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5D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D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5D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5D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5D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5D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5D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5D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5D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5D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D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5D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5D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5D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5D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5D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5D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5D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5D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5D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5D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5D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5D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5D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5D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5D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5D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5D3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657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57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8</Pages>
  <Words>1781</Words>
  <Characters>10153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Daniel</dc:creator>
  <cp:keywords/>
  <dc:description/>
  <cp:lastModifiedBy>Debbie Daniel</cp:lastModifiedBy>
  <cp:revision>52</cp:revision>
  <dcterms:created xsi:type="dcterms:W3CDTF">2025-09-05T17:21:00Z</dcterms:created>
  <dcterms:modified xsi:type="dcterms:W3CDTF">2025-10-13T23:19:00Z</dcterms:modified>
</cp:coreProperties>
</file>